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D660A31" w:rsidR="00052A21" w:rsidRPr="00035953" w:rsidRDefault="004864D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66DD1B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4864D5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F67209" w:rsidRPr="00F6720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F67209" w:rsidRPr="00F67209">
        <w:rPr>
          <w:rFonts w:ascii="Arial" w:hAnsi="Arial" w:cs="Arial"/>
          <w:b/>
          <w:bCs/>
          <w:sz w:val="22"/>
          <w:szCs w:val="22"/>
          <w:lang w:val="ro-RO"/>
        </w:rPr>
        <w:t>Constantin Aricescu</w:t>
      </w:r>
      <w:r w:rsidR="004864D5" w:rsidRPr="00F6720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864D5">
        <w:rPr>
          <w:rFonts w:ascii="Arial" w:eastAsia="Arial" w:hAnsi="Arial" w:cs="Arial"/>
          <w:b/>
          <w:bCs/>
          <w:sz w:val="22"/>
          <w:szCs w:val="22"/>
          <w:lang w:val="ro-RO"/>
        </w:rPr>
        <w:t>sectorul 1 al</w:t>
      </w:r>
      <w:r w:rsidR="007E10C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864D5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4AE5253" w:rsidR="00B35123" w:rsidRDefault="009900E7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În vederea realizării unor lucrări la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E10C26"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aua</w:t>
      </w:r>
      <w:r w:rsidR="00E10C2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10C26"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 de pe strada </w:t>
      </w:r>
      <w:r w:rsidRPr="009900E7">
        <w:rPr>
          <w:rFonts w:ascii="Arial" w:hAnsi="Arial" w:cs="Arial"/>
          <w:sz w:val="22"/>
          <w:szCs w:val="22"/>
          <w:lang w:val="ro-RO"/>
        </w:rPr>
        <w:t xml:space="preserve">Constantin Aricescu din </w:t>
      </w:r>
      <w:r w:rsidR="00B100B0">
        <w:rPr>
          <w:rFonts w:ascii="Arial" w:hAnsi="Arial" w:cs="Arial"/>
          <w:sz w:val="22"/>
          <w:szCs w:val="22"/>
          <w:lang w:val="ro-RO"/>
        </w:rPr>
        <w:t>s</w:t>
      </w:r>
      <w:r w:rsidRPr="009900E7">
        <w:rPr>
          <w:rFonts w:ascii="Arial" w:hAnsi="Arial" w:cs="Arial"/>
          <w:sz w:val="22"/>
          <w:szCs w:val="22"/>
          <w:lang w:val="ro-RO"/>
        </w:rPr>
        <w:t>ectorul 1</w:t>
      </w:r>
      <w:r w:rsidR="00B100B0">
        <w:rPr>
          <w:rFonts w:ascii="Arial" w:hAnsi="Arial" w:cs="Arial"/>
          <w:sz w:val="22"/>
          <w:szCs w:val="22"/>
          <w:lang w:val="ro-RO"/>
        </w:rPr>
        <w:t xml:space="preserve"> al municipiului</w:t>
      </w:r>
      <w:r w:rsidRPr="009900E7">
        <w:rPr>
          <w:rFonts w:ascii="Arial" w:hAnsi="Arial" w:cs="Arial"/>
          <w:sz w:val="22"/>
          <w:szCs w:val="22"/>
          <w:lang w:val="ro-RO"/>
        </w:rPr>
        <w:t xml:space="preserve"> București,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fost nevoită să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sist</w:t>
      </w:r>
      <w:r>
        <w:rPr>
          <w:rFonts w:ascii="Arial" w:hAnsi="Arial" w:cs="Arial"/>
          <w:b/>
          <w:bCs/>
          <w:sz w:val="22"/>
          <w:szCs w:val="22"/>
          <w:lang w:val="ro-RO"/>
        </w:rPr>
        <w:t>eze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C1716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C1716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0E7CF7EA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726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F337C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C171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67209">
        <w:rPr>
          <w:rFonts w:ascii="Arial" w:eastAsia="Arial" w:hAnsi="Arial" w:cs="Arial"/>
          <w:bCs/>
          <w:sz w:val="22"/>
          <w:szCs w:val="22"/>
          <w:lang w:val="ro-RO"/>
        </w:rPr>
        <w:t xml:space="preserve">pe strada </w:t>
      </w:r>
      <w:r w:rsidR="009900E7">
        <w:rPr>
          <w:rFonts w:ascii="Arial" w:hAnsi="Arial" w:cs="Arial"/>
          <w:sz w:val="22"/>
          <w:szCs w:val="22"/>
          <w:lang w:val="ro-RO"/>
        </w:rPr>
        <w:t>mai sus menționată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D5533E2" w:rsidR="00581CE3" w:rsidRPr="009900E7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1C1716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F337C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2D5C73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9B3E" w14:textId="77777777" w:rsidR="002A138F" w:rsidRDefault="002A138F" w:rsidP="003D0A5B">
      <w:pPr>
        <w:spacing w:line="240" w:lineRule="auto"/>
      </w:pPr>
      <w:r>
        <w:separator/>
      </w:r>
    </w:p>
  </w:endnote>
  <w:endnote w:type="continuationSeparator" w:id="0">
    <w:p w14:paraId="09FE3EF2" w14:textId="77777777" w:rsidR="002A138F" w:rsidRDefault="002A138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06F9" w14:textId="77777777" w:rsidR="002A138F" w:rsidRDefault="002A138F" w:rsidP="003D0A5B">
      <w:pPr>
        <w:spacing w:line="240" w:lineRule="auto"/>
      </w:pPr>
      <w:r>
        <w:separator/>
      </w:r>
    </w:p>
  </w:footnote>
  <w:footnote w:type="continuationSeparator" w:id="0">
    <w:p w14:paraId="3C257A46" w14:textId="77777777" w:rsidR="002A138F" w:rsidRDefault="002A138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5C9B"/>
    <w:rsid w:val="000E6361"/>
    <w:rsid w:val="000F2130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47A4"/>
    <w:rsid w:val="001B6C38"/>
    <w:rsid w:val="001C1716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138F"/>
    <w:rsid w:val="002A21E2"/>
    <w:rsid w:val="002C47FC"/>
    <w:rsid w:val="002C545E"/>
    <w:rsid w:val="002C5929"/>
    <w:rsid w:val="002D5C73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3C16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864D5"/>
    <w:rsid w:val="004976FB"/>
    <w:rsid w:val="004A0973"/>
    <w:rsid w:val="004D1521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1DB9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93EB7"/>
    <w:rsid w:val="005A1552"/>
    <w:rsid w:val="005B2146"/>
    <w:rsid w:val="005D1B86"/>
    <w:rsid w:val="005E2BDB"/>
    <w:rsid w:val="005F00F3"/>
    <w:rsid w:val="005F1FD3"/>
    <w:rsid w:val="00612D3B"/>
    <w:rsid w:val="00613E17"/>
    <w:rsid w:val="00614501"/>
    <w:rsid w:val="00617BE6"/>
    <w:rsid w:val="0062124F"/>
    <w:rsid w:val="006227E1"/>
    <w:rsid w:val="00632FA1"/>
    <w:rsid w:val="0064248A"/>
    <w:rsid w:val="00643E76"/>
    <w:rsid w:val="00646298"/>
    <w:rsid w:val="00650A5C"/>
    <w:rsid w:val="00656A4E"/>
    <w:rsid w:val="00672AC5"/>
    <w:rsid w:val="00676781"/>
    <w:rsid w:val="006769FF"/>
    <w:rsid w:val="00677EC8"/>
    <w:rsid w:val="0068056E"/>
    <w:rsid w:val="00692103"/>
    <w:rsid w:val="006939B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84261"/>
    <w:rsid w:val="00790CE2"/>
    <w:rsid w:val="00797FA8"/>
    <w:rsid w:val="007B657E"/>
    <w:rsid w:val="007C08BC"/>
    <w:rsid w:val="007C12B3"/>
    <w:rsid w:val="007C5C23"/>
    <w:rsid w:val="007D2248"/>
    <w:rsid w:val="007D2843"/>
    <w:rsid w:val="007D594C"/>
    <w:rsid w:val="007E019B"/>
    <w:rsid w:val="007E10C0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15A5"/>
    <w:rsid w:val="008E4939"/>
    <w:rsid w:val="008E779B"/>
    <w:rsid w:val="008E78E9"/>
    <w:rsid w:val="008F4C8F"/>
    <w:rsid w:val="00901134"/>
    <w:rsid w:val="00901AE7"/>
    <w:rsid w:val="009113A6"/>
    <w:rsid w:val="009255F6"/>
    <w:rsid w:val="009257EB"/>
    <w:rsid w:val="00927262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8682D"/>
    <w:rsid w:val="009900E7"/>
    <w:rsid w:val="00992317"/>
    <w:rsid w:val="00993800"/>
    <w:rsid w:val="009B454E"/>
    <w:rsid w:val="009C2CB4"/>
    <w:rsid w:val="009D4F21"/>
    <w:rsid w:val="009E45D8"/>
    <w:rsid w:val="009F2933"/>
    <w:rsid w:val="009F337C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87BCC"/>
    <w:rsid w:val="00A96A50"/>
    <w:rsid w:val="00AB7157"/>
    <w:rsid w:val="00AC40D8"/>
    <w:rsid w:val="00AE2109"/>
    <w:rsid w:val="00AE54B4"/>
    <w:rsid w:val="00AF6217"/>
    <w:rsid w:val="00B0443E"/>
    <w:rsid w:val="00B05BA5"/>
    <w:rsid w:val="00B100B0"/>
    <w:rsid w:val="00B128A9"/>
    <w:rsid w:val="00B16DC6"/>
    <w:rsid w:val="00B26C58"/>
    <w:rsid w:val="00B35123"/>
    <w:rsid w:val="00B41FDD"/>
    <w:rsid w:val="00B433C4"/>
    <w:rsid w:val="00B47504"/>
    <w:rsid w:val="00B51A98"/>
    <w:rsid w:val="00B71383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07E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84FA4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2CFB"/>
    <w:rsid w:val="00D85D8A"/>
    <w:rsid w:val="00D90BF5"/>
    <w:rsid w:val="00D96F97"/>
    <w:rsid w:val="00DC3BC6"/>
    <w:rsid w:val="00DD4830"/>
    <w:rsid w:val="00DD6ED6"/>
    <w:rsid w:val="00DE119C"/>
    <w:rsid w:val="00DE4045"/>
    <w:rsid w:val="00DF6B73"/>
    <w:rsid w:val="00DF6DEE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4F82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67209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2024-07-01T13:04:00Z</dcterms:created>
  <dcterms:modified xsi:type="dcterms:W3CDTF">2024-07-01T13:05:00Z</dcterms:modified>
</cp:coreProperties>
</file>