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0C4D7309" w:rsidR="00052A21" w:rsidRPr="00035953" w:rsidRDefault="00C26E27"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1</w:t>
      </w:r>
      <w:r w:rsidR="00123D12">
        <w:rPr>
          <w:rFonts w:ascii="Arial" w:eastAsia="Arial" w:hAnsi="Arial" w:cs="Arial"/>
          <w:sz w:val="22"/>
          <w:szCs w:val="22"/>
          <w:lang w:val="ro-RO"/>
        </w:rPr>
        <w:t>3</w:t>
      </w:r>
      <w:r w:rsidR="006B15F2">
        <w:rPr>
          <w:rFonts w:ascii="Arial" w:eastAsia="Arial" w:hAnsi="Arial" w:cs="Arial"/>
          <w:sz w:val="22"/>
          <w:szCs w:val="22"/>
          <w:lang w:val="ro-RO"/>
        </w:rPr>
        <w:t xml:space="preserve"> septembrie</w:t>
      </w:r>
      <w:r w:rsidR="00052A21" w:rsidRPr="00035953">
        <w:rPr>
          <w:rFonts w:ascii="Arial" w:eastAsia="Arial" w:hAnsi="Arial" w:cs="Arial"/>
          <w:sz w:val="22"/>
          <w:szCs w:val="22"/>
          <w:lang w:val="ro-RO"/>
        </w:rPr>
        <w:t xml:space="preserve"> 202</w:t>
      </w:r>
      <w:r w:rsidR="00EB43A4">
        <w:rPr>
          <w:rFonts w:ascii="Arial" w:eastAsia="Arial" w:hAnsi="Arial" w:cs="Arial"/>
          <w:sz w:val="22"/>
          <w:szCs w:val="22"/>
          <w:lang w:val="ro-RO"/>
        </w:rPr>
        <w:t>4</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5F61983D"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753D5EC8" w:rsidR="00052A21" w:rsidRPr="000B5811" w:rsidRDefault="00052A21" w:rsidP="00052A21">
      <w:pPr>
        <w:jc w:val="both"/>
        <w:rPr>
          <w:rFonts w:ascii="Arial" w:eastAsia="Arial" w:hAnsi="Arial" w:cs="Arial"/>
          <w:b/>
          <w:sz w:val="22"/>
          <w:szCs w:val="22"/>
          <w:lang w:val="ro-RO"/>
        </w:rPr>
      </w:pPr>
      <w:r w:rsidRPr="00035953">
        <w:rPr>
          <w:rFonts w:ascii="Arial" w:eastAsia="Arial" w:hAnsi="Arial" w:cs="Arial"/>
          <w:sz w:val="22"/>
          <w:szCs w:val="22"/>
          <w:lang w:val="ro-RO"/>
        </w:rPr>
        <w:t xml:space="preserve">Distrigaz Sud Rețele aduce următoarele precizări </w:t>
      </w:r>
      <w:r w:rsidR="00123D12">
        <w:rPr>
          <w:rFonts w:ascii="Arial" w:eastAsia="Arial" w:hAnsi="Arial" w:cs="Arial"/>
          <w:sz w:val="22"/>
          <w:szCs w:val="22"/>
          <w:lang w:val="ro-RO"/>
        </w:rPr>
        <w:t xml:space="preserve">suplimentare </w:t>
      </w:r>
      <w:r w:rsidRPr="00035953">
        <w:rPr>
          <w:rFonts w:ascii="Arial" w:eastAsia="Arial" w:hAnsi="Arial" w:cs="Arial"/>
          <w:sz w:val="22"/>
          <w:szCs w:val="22"/>
          <w:lang w:val="ro-RO"/>
        </w:rPr>
        <w:t>cu privire la sistarea temporară a alimentării cu gaze naturale</w:t>
      </w:r>
      <w:r w:rsidR="003340AE">
        <w:rPr>
          <w:rFonts w:ascii="Arial" w:eastAsia="Arial" w:hAnsi="Arial" w:cs="Arial"/>
          <w:sz w:val="22"/>
          <w:szCs w:val="22"/>
          <w:lang w:val="ro-RO"/>
        </w:rPr>
        <w:t xml:space="preserve"> </w:t>
      </w:r>
      <w:r w:rsidR="00CF6D2D">
        <w:rPr>
          <w:rFonts w:ascii="Arial" w:eastAsia="Arial" w:hAnsi="Arial" w:cs="Arial"/>
          <w:b/>
          <w:bCs/>
          <w:sz w:val="22"/>
          <w:szCs w:val="22"/>
          <w:lang w:val="ro-RO"/>
        </w:rPr>
        <w:t>în câteva localități din</w:t>
      </w:r>
      <w:r w:rsidR="00724E4A" w:rsidRPr="000B5811">
        <w:rPr>
          <w:rFonts w:ascii="Arial" w:eastAsia="Arial" w:hAnsi="Arial" w:cs="Arial"/>
          <w:b/>
          <w:sz w:val="22"/>
          <w:szCs w:val="22"/>
          <w:lang w:val="ro-RO"/>
        </w:rPr>
        <w:t xml:space="preserve"> județul </w:t>
      </w:r>
      <w:r w:rsidR="00DF4265" w:rsidRPr="000B5811">
        <w:rPr>
          <w:rFonts w:ascii="Arial" w:eastAsia="Arial" w:hAnsi="Arial" w:cs="Arial"/>
          <w:b/>
          <w:sz w:val="22"/>
          <w:szCs w:val="22"/>
          <w:lang w:val="ro-RO"/>
        </w:rPr>
        <w:t>Argeș</w:t>
      </w:r>
      <w:r w:rsidRPr="000B5811">
        <w:rPr>
          <w:rFonts w:ascii="Arial" w:eastAsia="Arial" w:hAnsi="Arial" w:cs="Arial"/>
          <w:b/>
          <w:sz w:val="22"/>
          <w:szCs w:val="22"/>
          <w:lang w:val="ro-RO"/>
        </w:rPr>
        <w:t xml:space="preserve">: </w:t>
      </w:r>
    </w:p>
    <w:p w14:paraId="7A2C9596" w14:textId="77777777" w:rsidR="000407D6" w:rsidRDefault="000407D6" w:rsidP="00052A21">
      <w:pPr>
        <w:jc w:val="both"/>
        <w:rPr>
          <w:rFonts w:ascii="Arial" w:eastAsia="Arial" w:hAnsi="Arial" w:cs="Arial"/>
          <w:sz w:val="22"/>
          <w:szCs w:val="22"/>
          <w:lang w:val="ro-RO"/>
        </w:rPr>
      </w:pPr>
    </w:p>
    <w:p w14:paraId="48155ACE" w14:textId="3B0CADC0" w:rsidR="00B35123" w:rsidRDefault="00E10C26" w:rsidP="00581CE3">
      <w:pPr>
        <w:jc w:val="both"/>
        <w:rPr>
          <w:rFonts w:ascii="Arial" w:hAnsi="Arial" w:cs="Arial"/>
          <w:sz w:val="22"/>
          <w:szCs w:val="22"/>
          <w:lang w:val="ro-RO"/>
        </w:rPr>
      </w:pPr>
      <w:r>
        <w:rPr>
          <w:rFonts w:ascii="Arial" w:hAnsi="Arial" w:cs="Arial"/>
          <w:sz w:val="22"/>
          <w:szCs w:val="22"/>
          <w:lang w:val="ro-RO"/>
        </w:rPr>
        <w:t xml:space="preserve">Ca urmare a </w:t>
      </w:r>
      <w:r w:rsidR="00DF4265">
        <w:rPr>
          <w:rFonts w:ascii="Arial" w:hAnsi="Arial" w:cs="Arial"/>
          <w:sz w:val="22"/>
          <w:szCs w:val="22"/>
          <w:lang w:val="ro-RO"/>
        </w:rPr>
        <w:t>intervenți</w:t>
      </w:r>
      <w:r w:rsidR="008E4C96">
        <w:rPr>
          <w:rFonts w:ascii="Arial" w:hAnsi="Arial" w:cs="Arial"/>
          <w:sz w:val="22"/>
          <w:szCs w:val="22"/>
          <w:lang w:val="ro-RO"/>
        </w:rPr>
        <w:t>ei</w:t>
      </w:r>
      <w:r w:rsidR="00DF4265">
        <w:rPr>
          <w:rFonts w:ascii="Arial" w:hAnsi="Arial" w:cs="Arial"/>
          <w:sz w:val="22"/>
          <w:szCs w:val="22"/>
          <w:lang w:val="ro-RO"/>
        </w:rPr>
        <w:t xml:space="preserve"> </w:t>
      </w:r>
      <w:r w:rsidR="00FE1561">
        <w:rPr>
          <w:rFonts w:ascii="Arial" w:hAnsi="Arial" w:cs="Arial"/>
          <w:sz w:val="22"/>
          <w:szCs w:val="22"/>
          <w:lang w:val="ro-RO"/>
        </w:rPr>
        <w:t>efectuate de</w:t>
      </w:r>
      <w:r w:rsidR="00DF4265">
        <w:rPr>
          <w:rFonts w:ascii="Arial" w:hAnsi="Arial" w:cs="Arial"/>
          <w:sz w:val="22"/>
          <w:szCs w:val="22"/>
          <w:lang w:val="ro-RO"/>
        </w:rPr>
        <w:t xml:space="preserve"> persoane necunoscute asupra </w:t>
      </w:r>
      <w:r w:rsidR="00A96794">
        <w:rPr>
          <w:rFonts w:ascii="Arial" w:hAnsi="Arial" w:cs="Arial"/>
          <w:sz w:val="22"/>
          <w:szCs w:val="22"/>
          <w:lang w:val="ro-RO"/>
        </w:rPr>
        <w:t xml:space="preserve">unor </w:t>
      </w:r>
      <w:r w:rsidR="00DF4265">
        <w:rPr>
          <w:rFonts w:ascii="Arial" w:hAnsi="Arial" w:cs="Arial"/>
          <w:sz w:val="22"/>
          <w:szCs w:val="22"/>
          <w:lang w:val="ro-RO"/>
        </w:rPr>
        <w:t>elemente</w:t>
      </w:r>
      <w:r w:rsidR="00FE1561">
        <w:rPr>
          <w:rFonts w:ascii="Arial" w:hAnsi="Arial" w:cs="Arial"/>
          <w:sz w:val="22"/>
          <w:szCs w:val="22"/>
          <w:lang w:val="ro-RO"/>
        </w:rPr>
        <w:t xml:space="preserve"> ale</w:t>
      </w:r>
      <w:r w:rsidR="00DF4265">
        <w:rPr>
          <w:rFonts w:ascii="Arial" w:hAnsi="Arial" w:cs="Arial"/>
          <w:sz w:val="22"/>
          <w:szCs w:val="22"/>
          <w:lang w:val="ro-RO"/>
        </w:rPr>
        <w:t xml:space="preserve"> sistemului de distribuție a gazelor naturale</w:t>
      </w:r>
      <w:r w:rsidR="00AC211B">
        <w:rPr>
          <w:rFonts w:ascii="Arial" w:hAnsi="Arial" w:cs="Arial"/>
          <w:sz w:val="22"/>
          <w:szCs w:val="22"/>
          <w:lang w:val="ro-RO"/>
        </w:rPr>
        <w:t xml:space="preserve"> amplasat </w:t>
      </w:r>
      <w:r w:rsidR="003973A8">
        <w:rPr>
          <w:rFonts w:ascii="Arial" w:hAnsi="Arial" w:cs="Arial"/>
          <w:sz w:val="22"/>
          <w:szCs w:val="22"/>
          <w:lang w:val="ro-RO"/>
        </w:rPr>
        <w:t>în localitatea Ștefănești</w:t>
      </w:r>
      <w:r w:rsidR="006A7EFE">
        <w:rPr>
          <w:rFonts w:ascii="Arial" w:hAnsi="Arial" w:cs="Arial"/>
          <w:sz w:val="22"/>
          <w:szCs w:val="22"/>
          <w:lang w:val="ro-RO"/>
        </w:rPr>
        <w:t>,</w:t>
      </w:r>
      <w:r w:rsidR="003973A8">
        <w:rPr>
          <w:rFonts w:ascii="Arial" w:hAnsi="Arial" w:cs="Arial"/>
          <w:sz w:val="22"/>
          <w:szCs w:val="22"/>
          <w:lang w:val="ro-RO"/>
        </w:rPr>
        <w:t xml:space="preserve"> din județul Argeș,</w:t>
      </w:r>
      <w:r w:rsidR="00C26E27">
        <w:rPr>
          <w:rFonts w:ascii="Arial" w:hAnsi="Arial" w:cs="Arial"/>
          <w:sz w:val="22"/>
          <w:szCs w:val="22"/>
          <w:lang w:val="ro-RO"/>
        </w:rPr>
        <w:t xml:space="preserve"> </w:t>
      </w:r>
      <w:r w:rsidR="00A25EB1">
        <w:rPr>
          <w:rFonts w:ascii="Arial" w:hAnsi="Arial" w:cs="Arial"/>
          <w:sz w:val="22"/>
          <w:szCs w:val="22"/>
          <w:lang w:val="ro-RO"/>
        </w:rPr>
        <w:t>pentru a pune consumatorii în siguranță,</w:t>
      </w:r>
      <w:r w:rsidR="008F4C8F" w:rsidRPr="008F4C8F">
        <w:rPr>
          <w:rFonts w:ascii="Arial" w:hAnsi="Arial" w:cs="Arial"/>
          <w:sz w:val="22"/>
          <w:szCs w:val="22"/>
          <w:lang w:val="ro-RO"/>
        </w:rPr>
        <w:t xml:space="preserve"> </w:t>
      </w:r>
      <w:r w:rsidR="008F4C8F" w:rsidRPr="008F4C8F">
        <w:rPr>
          <w:rFonts w:ascii="Arial" w:hAnsi="Arial" w:cs="Arial"/>
          <w:b/>
          <w:bCs/>
          <w:sz w:val="22"/>
          <w:szCs w:val="22"/>
          <w:lang w:val="ro-RO"/>
        </w:rPr>
        <w:t>Distrigaz Sud Rețele</w:t>
      </w:r>
      <w:r w:rsidR="00A25EB1">
        <w:rPr>
          <w:rFonts w:ascii="Arial" w:hAnsi="Arial" w:cs="Arial"/>
          <w:sz w:val="22"/>
          <w:szCs w:val="22"/>
          <w:lang w:val="ro-RO"/>
        </w:rPr>
        <w:t xml:space="preserve"> </w:t>
      </w:r>
      <w:r w:rsidR="00A25EB1" w:rsidRPr="00A25EB1">
        <w:rPr>
          <w:rFonts w:ascii="Arial" w:hAnsi="Arial" w:cs="Arial"/>
          <w:b/>
          <w:bCs/>
          <w:sz w:val="22"/>
          <w:szCs w:val="22"/>
          <w:lang w:val="ro-RO"/>
        </w:rPr>
        <w:t>a sistat</w:t>
      </w:r>
      <w:r w:rsidR="00A25EB1" w:rsidRPr="00A25EB1">
        <w:rPr>
          <w:rFonts w:ascii="Arial" w:eastAsia="Arial" w:hAnsi="Arial" w:cs="Arial"/>
          <w:b/>
          <w:bCs/>
          <w:sz w:val="22"/>
          <w:szCs w:val="22"/>
          <w:lang w:val="ro-RO"/>
        </w:rPr>
        <w:t xml:space="preserve"> </w:t>
      </w:r>
      <w:r w:rsidR="00A25EB1" w:rsidRPr="00A60B97">
        <w:rPr>
          <w:rFonts w:ascii="Arial" w:eastAsia="Arial" w:hAnsi="Arial" w:cs="Arial"/>
          <w:b/>
          <w:bCs/>
          <w:sz w:val="22"/>
          <w:szCs w:val="22"/>
          <w:lang w:val="ro-RO"/>
        </w:rPr>
        <w:t xml:space="preserve">alimentarea cu gaze naturale în zona respectivă </w:t>
      </w:r>
      <w:r w:rsidR="00CF6D2D">
        <w:rPr>
          <w:rFonts w:ascii="Arial" w:eastAsia="Arial" w:hAnsi="Arial" w:cs="Arial"/>
          <w:b/>
          <w:bCs/>
          <w:sz w:val="22"/>
          <w:szCs w:val="22"/>
          <w:lang w:val="ro-RO"/>
        </w:rPr>
        <w:t>ieri</w:t>
      </w:r>
      <w:r w:rsidR="00A25EB1" w:rsidRPr="00A60B97">
        <w:rPr>
          <w:rFonts w:ascii="Arial" w:eastAsia="Arial" w:hAnsi="Arial" w:cs="Arial"/>
          <w:b/>
          <w:bCs/>
          <w:sz w:val="22"/>
          <w:szCs w:val="22"/>
          <w:lang w:val="ro-RO"/>
        </w:rPr>
        <w:t xml:space="preserve">, </w:t>
      </w:r>
      <w:r w:rsidR="00883DD6">
        <w:rPr>
          <w:rFonts w:ascii="Arial" w:eastAsia="Arial" w:hAnsi="Arial" w:cs="Arial"/>
          <w:b/>
          <w:bCs/>
          <w:sz w:val="22"/>
          <w:szCs w:val="22"/>
          <w:lang w:val="ro-RO"/>
        </w:rPr>
        <w:t>1</w:t>
      </w:r>
      <w:r w:rsidR="003973A8">
        <w:rPr>
          <w:rFonts w:ascii="Arial" w:eastAsia="Arial" w:hAnsi="Arial" w:cs="Arial"/>
          <w:b/>
          <w:bCs/>
          <w:sz w:val="22"/>
          <w:szCs w:val="22"/>
          <w:lang w:val="ro-RO"/>
        </w:rPr>
        <w:t>2</w:t>
      </w:r>
      <w:r w:rsidR="006F13EE">
        <w:rPr>
          <w:rFonts w:ascii="Arial" w:eastAsia="Arial" w:hAnsi="Arial" w:cs="Arial"/>
          <w:b/>
          <w:bCs/>
          <w:sz w:val="22"/>
          <w:szCs w:val="22"/>
          <w:lang w:val="ro-RO"/>
        </w:rPr>
        <w:t xml:space="preserve"> septembrie</w:t>
      </w:r>
      <w:r w:rsidR="00A25EB1" w:rsidRPr="00A60B97">
        <w:rPr>
          <w:rFonts w:ascii="Arial" w:eastAsia="Arial" w:hAnsi="Arial" w:cs="Arial"/>
          <w:b/>
          <w:bCs/>
          <w:sz w:val="22"/>
          <w:szCs w:val="22"/>
          <w:lang w:val="ro-RO"/>
        </w:rPr>
        <w:t xml:space="preserve"> 2024,</w:t>
      </w:r>
      <w:r w:rsidR="00A25EB1">
        <w:rPr>
          <w:rFonts w:ascii="Arial" w:eastAsia="Arial" w:hAnsi="Arial" w:cs="Arial"/>
          <w:sz w:val="22"/>
          <w:szCs w:val="22"/>
          <w:lang w:val="ro-RO"/>
        </w:rPr>
        <w:t xml:space="preserve"> </w:t>
      </w:r>
      <w:r w:rsidR="00A25EB1" w:rsidRPr="00183C36">
        <w:rPr>
          <w:rFonts w:ascii="Arial" w:eastAsia="Arial" w:hAnsi="Arial" w:cs="Arial"/>
          <w:b/>
          <w:sz w:val="22"/>
          <w:szCs w:val="22"/>
          <w:lang w:val="ro-RO"/>
        </w:rPr>
        <w:t xml:space="preserve">începând cu ora </w:t>
      </w:r>
      <w:r w:rsidR="006A7EFE">
        <w:rPr>
          <w:rFonts w:ascii="Arial" w:eastAsia="Arial" w:hAnsi="Arial" w:cs="Arial"/>
          <w:b/>
          <w:sz w:val="22"/>
          <w:szCs w:val="22"/>
          <w:lang w:val="ro-RO"/>
        </w:rPr>
        <w:t>22</w:t>
      </w:r>
      <w:r w:rsidR="00A25EB1" w:rsidRPr="00183C36">
        <w:rPr>
          <w:rFonts w:ascii="Arial" w:eastAsia="Arial" w:hAnsi="Arial" w:cs="Arial"/>
          <w:b/>
          <w:sz w:val="22"/>
          <w:szCs w:val="22"/>
          <w:lang w:val="ro-RO"/>
        </w:rPr>
        <w:t>:</w:t>
      </w:r>
      <w:r w:rsidR="00B9641B">
        <w:rPr>
          <w:rFonts w:ascii="Arial" w:eastAsia="Arial" w:hAnsi="Arial" w:cs="Arial"/>
          <w:b/>
          <w:sz w:val="22"/>
          <w:szCs w:val="22"/>
          <w:lang w:val="ro-RO"/>
        </w:rPr>
        <w:t>2</w:t>
      </w:r>
      <w:r w:rsidR="003F7E93">
        <w:rPr>
          <w:rFonts w:ascii="Arial" w:eastAsia="Arial" w:hAnsi="Arial" w:cs="Arial"/>
          <w:b/>
          <w:sz w:val="22"/>
          <w:szCs w:val="22"/>
          <w:lang w:val="ro-RO"/>
        </w:rPr>
        <w:t>0</w:t>
      </w:r>
      <w:r w:rsidR="00A25EB1">
        <w:rPr>
          <w:rFonts w:ascii="Arial" w:eastAsia="Arial" w:hAnsi="Arial" w:cs="Arial"/>
          <w:sz w:val="22"/>
          <w:szCs w:val="22"/>
          <w:lang w:val="ro-RO"/>
        </w:rPr>
        <w:t>.</w:t>
      </w:r>
    </w:p>
    <w:p w14:paraId="5C1EAB5B" w14:textId="77777777" w:rsidR="00E10C26" w:rsidRDefault="00E10C26" w:rsidP="00581CE3">
      <w:pPr>
        <w:jc w:val="both"/>
        <w:rPr>
          <w:rFonts w:ascii="Arial" w:hAnsi="Arial" w:cs="Arial"/>
          <w:sz w:val="22"/>
          <w:szCs w:val="22"/>
          <w:lang w:val="ro-RO"/>
        </w:rPr>
      </w:pPr>
    </w:p>
    <w:p w14:paraId="4120BCBE" w14:textId="2B365173" w:rsidR="0068056E" w:rsidRDefault="000A67D5" w:rsidP="0068056E">
      <w:pPr>
        <w:jc w:val="both"/>
        <w:rPr>
          <w:rFonts w:ascii="Arial" w:hAnsi="Arial" w:cs="Arial"/>
          <w:sz w:val="22"/>
          <w:szCs w:val="22"/>
          <w:lang w:val="ro-RO"/>
        </w:rPr>
      </w:pPr>
      <w:r>
        <w:rPr>
          <w:rFonts w:ascii="Arial" w:eastAsia="Arial" w:hAnsi="Arial" w:cs="Arial"/>
          <w:sz w:val="22"/>
          <w:szCs w:val="22"/>
          <w:lang w:val="ro-RO"/>
        </w:rPr>
        <w:t xml:space="preserve">De această oprire </w:t>
      </w:r>
      <w:r w:rsidR="00EB516A" w:rsidRPr="00A20F5C">
        <w:rPr>
          <w:rFonts w:ascii="Arial" w:eastAsia="Arial" w:hAnsi="Arial" w:cs="Arial"/>
          <w:sz w:val="22"/>
          <w:szCs w:val="22"/>
          <w:lang w:val="ro-RO"/>
        </w:rPr>
        <w:t xml:space="preserve">neplanificată </w:t>
      </w:r>
      <w:r>
        <w:rPr>
          <w:rFonts w:ascii="Arial" w:eastAsia="Arial" w:hAnsi="Arial" w:cs="Arial"/>
          <w:sz w:val="22"/>
          <w:szCs w:val="22"/>
          <w:lang w:val="ro-RO"/>
        </w:rPr>
        <w:t xml:space="preserve">sunt </w:t>
      </w:r>
      <w:r w:rsidR="00D326C6">
        <w:rPr>
          <w:rFonts w:ascii="Arial" w:eastAsia="Arial" w:hAnsi="Arial" w:cs="Arial"/>
          <w:sz w:val="22"/>
          <w:szCs w:val="22"/>
          <w:lang w:val="ro-RO"/>
        </w:rPr>
        <w:t xml:space="preserve">afectați </w:t>
      </w:r>
      <w:r w:rsidR="00581CE3">
        <w:rPr>
          <w:rFonts w:ascii="Arial" w:eastAsia="Arial" w:hAnsi="Arial" w:cs="Arial"/>
          <w:sz w:val="22"/>
          <w:szCs w:val="22"/>
          <w:lang w:val="ro-RO"/>
        </w:rPr>
        <w:t>un număr de</w:t>
      </w:r>
      <w:r w:rsidR="00363521">
        <w:rPr>
          <w:rFonts w:ascii="Arial" w:eastAsia="Arial" w:hAnsi="Arial" w:cs="Arial"/>
          <w:sz w:val="22"/>
          <w:szCs w:val="22"/>
          <w:lang w:val="ro-RO"/>
        </w:rPr>
        <w:t xml:space="preserve"> </w:t>
      </w:r>
      <w:r w:rsidR="00A33C2A">
        <w:rPr>
          <w:rFonts w:ascii="Arial" w:eastAsia="Arial" w:hAnsi="Arial" w:cs="Arial"/>
          <w:b/>
          <w:sz w:val="22"/>
          <w:szCs w:val="22"/>
          <w:lang w:val="ro-RO"/>
        </w:rPr>
        <w:t>4227</w:t>
      </w:r>
      <w:r w:rsidR="00217BF5" w:rsidRPr="00B40BBF">
        <w:rPr>
          <w:rFonts w:ascii="Arial" w:eastAsia="Arial" w:hAnsi="Arial" w:cs="Arial"/>
          <w:b/>
          <w:sz w:val="22"/>
          <w:szCs w:val="22"/>
          <w:lang w:val="ro-RO"/>
        </w:rPr>
        <w:t xml:space="preserve"> de clienți casnici și </w:t>
      </w:r>
      <w:r w:rsidR="00184F18">
        <w:rPr>
          <w:rFonts w:ascii="Arial" w:eastAsia="Arial" w:hAnsi="Arial" w:cs="Arial"/>
          <w:b/>
          <w:sz w:val="22"/>
          <w:szCs w:val="22"/>
          <w:lang w:val="ro-RO"/>
        </w:rPr>
        <w:t xml:space="preserve">165 </w:t>
      </w:r>
      <w:r w:rsidR="00217BF5" w:rsidRPr="00B40BBF">
        <w:rPr>
          <w:rFonts w:ascii="Arial" w:eastAsia="Arial" w:hAnsi="Arial" w:cs="Arial"/>
          <w:b/>
          <w:sz w:val="22"/>
          <w:szCs w:val="22"/>
          <w:lang w:val="ro-RO"/>
        </w:rPr>
        <w:t xml:space="preserve">noncasnici </w:t>
      </w:r>
      <w:r w:rsidR="00581CE3" w:rsidRPr="004328CA">
        <w:rPr>
          <w:rFonts w:ascii="Arial" w:eastAsia="Arial" w:hAnsi="Arial" w:cs="Arial"/>
          <w:bCs/>
          <w:sz w:val="22"/>
          <w:szCs w:val="22"/>
          <w:lang w:val="ro-RO"/>
        </w:rPr>
        <w:t xml:space="preserve">situați </w:t>
      </w:r>
      <w:r w:rsidR="00B56BE9">
        <w:rPr>
          <w:rFonts w:ascii="Arial" w:eastAsia="Arial" w:hAnsi="Arial" w:cs="Arial"/>
          <w:bCs/>
          <w:sz w:val="22"/>
          <w:szCs w:val="22"/>
          <w:lang w:val="ro-RO"/>
        </w:rPr>
        <w:t xml:space="preserve">pe </w:t>
      </w:r>
      <w:r w:rsidR="00B9641B">
        <w:rPr>
          <w:rFonts w:ascii="Arial" w:eastAsia="Arial" w:hAnsi="Arial" w:cs="Arial"/>
          <w:bCs/>
          <w:sz w:val="22"/>
          <w:szCs w:val="22"/>
          <w:lang w:val="ro-RO"/>
        </w:rPr>
        <w:t>o serie de</w:t>
      </w:r>
      <w:r w:rsidR="00B56BE9">
        <w:rPr>
          <w:rFonts w:ascii="Arial" w:eastAsia="Arial" w:hAnsi="Arial" w:cs="Arial"/>
          <w:bCs/>
          <w:sz w:val="22"/>
          <w:szCs w:val="22"/>
          <w:lang w:val="ro-RO"/>
        </w:rPr>
        <w:t xml:space="preserve"> străzi din</w:t>
      </w:r>
      <w:r w:rsidR="003973A8">
        <w:rPr>
          <w:rFonts w:ascii="Arial" w:eastAsia="Arial" w:hAnsi="Arial" w:cs="Arial"/>
          <w:bCs/>
          <w:sz w:val="22"/>
          <w:szCs w:val="22"/>
          <w:lang w:val="ro-RO"/>
        </w:rPr>
        <w:t xml:space="preserve"> localitățile </w:t>
      </w:r>
      <w:r w:rsidR="00EE62B0">
        <w:rPr>
          <w:rFonts w:ascii="Arial" w:eastAsia="Arial" w:hAnsi="Arial" w:cs="Arial"/>
          <w:bCs/>
          <w:sz w:val="22"/>
          <w:szCs w:val="22"/>
          <w:lang w:val="ro-RO"/>
        </w:rPr>
        <w:t>Enculești, Geam</w:t>
      </w:r>
      <w:r w:rsidR="004346B4">
        <w:rPr>
          <w:rFonts w:ascii="Arial" w:eastAsia="Arial" w:hAnsi="Arial" w:cs="Arial"/>
          <w:bCs/>
          <w:sz w:val="22"/>
          <w:szCs w:val="22"/>
          <w:lang w:val="ro-RO"/>
        </w:rPr>
        <w:t xml:space="preserve">ăna, </w:t>
      </w:r>
      <w:r w:rsidR="00D7297F">
        <w:rPr>
          <w:rFonts w:ascii="Arial" w:eastAsia="Arial" w:hAnsi="Arial" w:cs="Arial"/>
          <w:bCs/>
          <w:sz w:val="22"/>
          <w:szCs w:val="22"/>
          <w:lang w:val="ro-RO"/>
        </w:rPr>
        <w:t xml:space="preserve">Izvorani, </w:t>
      </w:r>
      <w:r w:rsidR="003973A8">
        <w:rPr>
          <w:rFonts w:ascii="Arial" w:eastAsia="Arial" w:hAnsi="Arial" w:cs="Arial"/>
          <w:bCs/>
          <w:sz w:val="22"/>
          <w:szCs w:val="22"/>
          <w:lang w:val="ro-RO"/>
        </w:rPr>
        <w:t xml:space="preserve">Ștefănești, </w:t>
      </w:r>
      <w:r w:rsidR="004346B4">
        <w:rPr>
          <w:rFonts w:ascii="Arial" w:eastAsia="Arial" w:hAnsi="Arial" w:cs="Arial"/>
          <w:bCs/>
          <w:sz w:val="22"/>
          <w:szCs w:val="22"/>
          <w:lang w:val="ro-RO"/>
        </w:rPr>
        <w:t xml:space="preserve">Ștefăneștii de Jos, </w:t>
      </w:r>
      <w:r w:rsidR="000562C3">
        <w:rPr>
          <w:rFonts w:ascii="Arial" w:eastAsia="Arial" w:hAnsi="Arial" w:cs="Arial"/>
          <w:bCs/>
          <w:sz w:val="22"/>
          <w:szCs w:val="22"/>
          <w:lang w:val="ro-RO"/>
        </w:rPr>
        <w:t>Ștefăneștii Noi</w:t>
      </w:r>
      <w:r w:rsidR="000F6AC3">
        <w:rPr>
          <w:rFonts w:ascii="Arial" w:eastAsia="Arial" w:hAnsi="Arial" w:cs="Arial"/>
          <w:bCs/>
          <w:sz w:val="22"/>
          <w:szCs w:val="22"/>
          <w:lang w:val="ro-RO"/>
        </w:rPr>
        <w:t>,</w:t>
      </w:r>
      <w:r w:rsidR="00B56BE9">
        <w:rPr>
          <w:rFonts w:ascii="Arial" w:eastAsia="Arial" w:hAnsi="Arial" w:cs="Arial"/>
          <w:bCs/>
          <w:sz w:val="22"/>
          <w:szCs w:val="22"/>
          <w:lang w:val="ro-RO"/>
        </w:rPr>
        <w:t xml:space="preserve"> </w:t>
      </w:r>
      <w:r w:rsidR="004346B4">
        <w:rPr>
          <w:rFonts w:ascii="Arial" w:eastAsia="Arial" w:hAnsi="Arial" w:cs="Arial"/>
          <w:bCs/>
          <w:sz w:val="22"/>
          <w:szCs w:val="22"/>
          <w:lang w:val="ro-RO"/>
        </w:rPr>
        <w:t xml:space="preserve">Topoloveni, </w:t>
      </w:r>
      <w:r w:rsidR="000562C3">
        <w:rPr>
          <w:rFonts w:ascii="Arial" w:eastAsia="Arial" w:hAnsi="Arial" w:cs="Arial"/>
          <w:bCs/>
          <w:sz w:val="22"/>
          <w:szCs w:val="22"/>
          <w:lang w:val="ro-RO"/>
        </w:rPr>
        <w:t>Valea Mare</w:t>
      </w:r>
      <w:r w:rsidR="00406E02">
        <w:rPr>
          <w:rFonts w:ascii="Arial" w:eastAsia="Arial" w:hAnsi="Arial" w:cs="Arial"/>
          <w:bCs/>
          <w:sz w:val="22"/>
          <w:szCs w:val="22"/>
          <w:lang w:val="ro-RO"/>
        </w:rPr>
        <w:t>, Valea Mare</w:t>
      </w:r>
      <w:r w:rsidR="000562C3">
        <w:rPr>
          <w:rFonts w:ascii="Arial" w:eastAsia="Arial" w:hAnsi="Arial" w:cs="Arial"/>
          <w:bCs/>
          <w:sz w:val="22"/>
          <w:szCs w:val="22"/>
          <w:lang w:val="ro-RO"/>
        </w:rPr>
        <w:t xml:space="preserve"> Podgoria</w:t>
      </w:r>
      <w:r w:rsidR="001948F7">
        <w:rPr>
          <w:rFonts w:ascii="Arial" w:eastAsia="Arial" w:hAnsi="Arial" w:cs="Arial"/>
          <w:bCs/>
          <w:sz w:val="22"/>
          <w:szCs w:val="22"/>
          <w:lang w:val="ro-RO"/>
        </w:rPr>
        <w:t xml:space="preserve">, </w:t>
      </w:r>
      <w:r w:rsidR="00406E02">
        <w:rPr>
          <w:rFonts w:ascii="Arial" w:eastAsia="Arial" w:hAnsi="Arial" w:cs="Arial"/>
          <w:bCs/>
          <w:sz w:val="22"/>
          <w:szCs w:val="22"/>
          <w:lang w:val="ro-RO"/>
        </w:rPr>
        <w:t>Viișoara</w:t>
      </w:r>
      <w:r w:rsidR="007E2C0D">
        <w:rPr>
          <w:rFonts w:ascii="Arial" w:eastAsia="Arial" w:hAnsi="Arial" w:cs="Arial"/>
          <w:bCs/>
          <w:sz w:val="22"/>
          <w:szCs w:val="22"/>
          <w:lang w:val="ro-RO"/>
        </w:rPr>
        <w:t xml:space="preserve">, </w:t>
      </w:r>
      <w:r w:rsidR="001948F7">
        <w:rPr>
          <w:rFonts w:ascii="Arial" w:eastAsia="Arial" w:hAnsi="Arial" w:cs="Arial"/>
          <w:bCs/>
          <w:sz w:val="22"/>
          <w:szCs w:val="22"/>
          <w:lang w:val="ro-RO"/>
        </w:rPr>
        <w:t>Zăvoi</w:t>
      </w:r>
      <w:r w:rsidR="00BC46A9">
        <w:rPr>
          <w:rFonts w:ascii="Arial" w:eastAsia="Arial" w:hAnsi="Arial" w:cs="Arial"/>
          <w:bCs/>
          <w:sz w:val="22"/>
          <w:szCs w:val="22"/>
          <w:lang w:val="ro-RO"/>
        </w:rPr>
        <w:t xml:space="preserve"> și străzile </w:t>
      </w:r>
      <w:r w:rsidR="00903B37">
        <w:rPr>
          <w:rFonts w:ascii="Arial" w:eastAsia="Arial" w:hAnsi="Arial" w:cs="Arial"/>
          <w:bCs/>
          <w:sz w:val="22"/>
          <w:szCs w:val="22"/>
          <w:lang w:val="ro-RO"/>
        </w:rPr>
        <w:t>Antonescu Eftimie,</w:t>
      </w:r>
      <w:r w:rsidR="00F60E04">
        <w:rPr>
          <w:rFonts w:ascii="Arial" w:eastAsia="Arial" w:hAnsi="Arial" w:cs="Arial"/>
          <w:bCs/>
          <w:sz w:val="22"/>
          <w:szCs w:val="22"/>
          <w:lang w:val="ro-RO"/>
        </w:rPr>
        <w:t xml:space="preserve"> </w:t>
      </w:r>
      <w:r w:rsidR="00C054D2">
        <w:rPr>
          <w:rFonts w:ascii="Arial" w:eastAsia="Arial" w:hAnsi="Arial" w:cs="Arial"/>
          <w:bCs/>
          <w:sz w:val="22"/>
          <w:szCs w:val="22"/>
          <w:lang w:val="ro-RO"/>
        </w:rPr>
        <w:t>Henry Coandă</w:t>
      </w:r>
      <w:r w:rsidR="00903B37">
        <w:rPr>
          <w:rFonts w:ascii="Arial" w:eastAsia="Arial" w:hAnsi="Arial" w:cs="Arial"/>
          <w:bCs/>
          <w:sz w:val="22"/>
          <w:szCs w:val="22"/>
          <w:lang w:val="ro-RO"/>
        </w:rPr>
        <w:t>, Nicolae Dobrin, Smeurei, Stadionului, Teilor, Trivale</w:t>
      </w:r>
      <w:r w:rsidR="00C054D2">
        <w:rPr>
          <w:rFonts w:ascii="Arial" w:eastAsia="Arial" w:hAnsi="Arial" w:cs="Arial"/>
          <w:bCs/>
          <w:sz w:val="22"/>
          <w:szCs w:val="22"/>
          <w:lang w:val="ro-RO"/>
        </w:rPr>
        <w:t xml:space="preserve"> și </w:t>
      </w:r>
      <w:r w:rsidR="002675FC">
        <w:rPr>
          <w:rFonts w:ascii="Arial" w:eastAsia="Arial" w:hAnsi="Arial" w:cs="Arial"/>
          <w:bCs/>
          <w:sz w:val="22"/>
          <w:szCs w:val="22"/>
          <w:lang w:val="ro-RO"/>
        </w:rPr>
        <w:t>Zorilor</w:t>
      </w:r>
      <w:r w:rsidR="00C054D2">
        <w:rPr>
          <w:rFonts w:ascii="Arial" w:eastAsia="Arial" w:hAnsi="Arial" w:cs="Arial"/>
          <w:bCs/>
          <w:sz w:val="22"/>
          <w:szCs w:val="22"/>
          <w:lang w:val="ro-RO"/>
        </w:rPr>
        <w:t xml:space="preserve"> din localitatea Pitești,</w:t>
      </w:r>
      <w:r w:rsidR="000562C3">
        <w:rPr>
          <w:rFonts w:ascii="Arial" w:eastAsia="Arial" w:hAnsi="Arial" w:cs="Arial"/>
          <w:bCs/>
          <w:sz w:val="22"/>
          <w:szCs w:val="22"/>
          <w:lang w:val="ro-RO"/>
        </w:rPr>
        <w:t xml:space="preserve"> </w:t>
      </w:r>
      <w:r w:rsidR="003B07C7" w:rsidRPr="00906B83">
        <w:rPr>
          <w:rFonts w:ascii="Arial" w:hAnsi="Arial" w:cs="Arial"/>
          <w:sz w:val="22"/>
          <w:szCs w:val="22"/>
          <w:lang w:val="ro-RO"/>
        </w:rPr>
        <w:t xml:space="preserve">județul </w:t>
      </w:r>
      <w:r w:rsidR="00DF4265">
        <w:rPr>
          <w:rFonts w:ascii="Arial" w:hAnsi="Arial" w:cs="Arial"/>
          <w:sz w:val="22"/>
          <w:szCs w:val="22"/>
          <w:lang w:val="ro-RO"/>
        </w:rPr>
        <w:t>Argeș</w:t>
      </w:r>
      <w:r w:rsidR="00906B83" w:rsidRPr="00906B83">
        <w:rPr>
          <w:rFonts w:ascii="Arial" w:hAnsi="Arial" w:cs="Arial"/>
          <w:sz w:val="22"/>
          <w:szCs w:val="22"/>
          <w:lang w:val="ro-RO"/>
        </w:rPr>
        <w:t>.</w:t>
      </w:r>
    </w:p>
    <w:p w14:paraId="3546E745" w14:textId="18DB77B1" w:rsidR="00EE62B0" w:rsidRPr="00287DAF" w:rsidRDefault="00EE62B0" w:rsidP="0068056E">
      <w:pPr>
        <w:jc w:val="both"/>
        <w:rPr>
          <w:rFonts w:ascii="Arial" w:hAnsi="Arial" w:cs="Arial"/>
          <w:b/>
          <w:bCs/>
          <w:sz w:val="22"/>
          <w:szCs w:val="22"/>
          <w:lang w:val="ro-RO"/>
        </w:rPr>
      </w:pPr>
    </w:p>
    <w:p w14:paraId="08AA00CD" w14:textId="3DFA3CF0" w:rsidR="00581CE3" w:rsidRPr="004E1C8E" w:rsidRDefault="00581CE3" w:rsidP="00970DC8">
      <w:pPr>
        <w:jc w:val="both"/>
        <w:rPr>
          <w:rFonts w:ascii="Arial" w:eastAsia="Arial" w:hAnsi="Arial" w:cs="Arial"/>
          <w:b/>
          <w:bCs/>
          <w:sz w:val="22"/>
          <w:szCs w:val="22"/>
          <w:lang w:val="ro-RO"/>
        </w:rPr>
      </w:pPr>
      <w:r w:rsidRPr="00970DC8">
        <w:rPr>
          <w:rFonts w:ascii="Arial" w:eastAsia="Arial" w:hAnsi="Arial" w:cs="Arial"/>
          <w:sz w:val="22"/>
          <w:szCs w:val="22"/>
          <w:lang w:val="ro-RO"/>
        </w:rPr>
        <w:t xml:space="preserve">Echipele Distrigaz Sud Rețele sunt la fața locului pentru a asigura remedierea defectului. </w:t>
      </w:r>
      <w:r w:rsidRPr="004E1C8E">
        <w:rPr>
          <w:rFonts w:ascii="Arial" w:eastAsia="Arial" w:hAnsi="Arial" w:cs="Arial"/>
          <w:b/>
          <w:bCs/>
          <w:sz w:val="22"/>
          <w:szCs w:val="22"/>
          <w:lang w:val="ro-RO"/>
        </w:rPr>
        <w:t xml:space="preserve">Reluarea alimentării cu gaze naturale a clienților afectați se va face în cursul zilei de </w:t>
      </w:r>
      <w:r w:rsidR="001A58DE">
        <w:rPr>
          <w:rFonts w:ascii="Arial" w:eastAsia="Arial" w:hAnsi="Arial" w:cs="Arial"/>
          <w:b/>
          <w:bCs/>
          <w:sz w:val="22"/>
          <w:szCs w:val="22"/>
          <w:lang w:val="ro-RO"/>
        </w:rPr>
        <w:t>astăzi</w:t>
      </w:r>
      <w:r w:rsidRPr="004E1C8E">
        <w:rPr>
          <w:rFonts w:ascii="Arial" w:eastAsia="Arial" w:hAnsi="Arial" w:cs="Arial"/>
          <w:b/>
          <w:bCs/>
          <w:sz w:val="22"/>
          <w:szCs w:val="22"/>
          <w:lang w:val="ro-RO"/>
        </w:rPr>
        <w:t xml:space="preserve">, </w:t>
      </w:r>
      <w:r w:rsidR="008C772E">
        <w:rPr>
          <w:rFonts w:ascii="Arial" w:eastAsia="Arial" w:hAnsi="Arial" w:cs="Arial"/>
          <w:b/>
          <w:bCs/>
          <w:sz w:val="22"/>
          <w:szCs w:val="22"/>
          <w:lang w:val="ro-RO"/>
        </w:rPr>
        <w:t>1</w:t>
      </w:r>
      <w:r w:rsidR="00DF4265">
        <w:rPr>
          <w:rFonts w:ascii="Arial" w:eastAsia="Arial" w:hAnsi="Arial" w:cs="Arial"/>
          <w:b/>
          <w:bCs/>
          <w:sz w:val="22"/>
          <w:szCs w:val="22"/>
          <w:lang w:val="ro-RO"/>
        </w:rPr>
        <w:t>3</w:t>
      </w:r>
      <w:r w:rsidR="00906B83">
        <w:rPr>
          <w:rFonts w:ascii="Arial" w:eastAsia="Arial" w:hAnsi="Arial" w:cs="Arial"/>
          <w:b/>
          <w:bCs/>
          <w:sz w:val="22"/>
          <w:szCs w:val="22"/>
          <w:lang w:val="ro-RO"/>
        </w:rPr>
        <w:t xml:space="preserve"> septembrie</w:t>
      </w:r>
      <w:r w:rsidR="004E1C8E" w:rsidRPr="004E1C8E">
        <w:rPr>
          <w:rFonts w:ascii="Arial" w:eastAsia="Arial" w:hAnsi="Arial" w:cs="Arial"/>
          <w:b/>
          <w:bCs/>
          <w:sz w:val="22"/>
          <w:szCs w:val="22"/>
          <w:lang w:val="ro-RO"/>
        </w:rPr>
        <w:t xml:space="preserve"> 2024</w:t>
      </w:r>
      <w:r w:rsidR="00B41FDD">
        <w:rPr>
          <w:rFonts w:ascii="Arial" w:eastAsia="Arial" w:hAnsi="Arial" w:cs="Arial"/>
          <w:b/>
          <w:bCs/>
          <w:sz w:val="22"/>
          <w:szCs w:val="22"/>
          <w:lang w:val="ro-RO"/>
        </w:rPr>
        <w:t>, în jurul ore</w:t>
      </w:r>
      <w:r w:rsidR="006E5D86">
        <w:rPr>
          <w:rFonts w:ascii="Arial" w:eastAsia="Arial" w:hAnsi="Arial" w:cs="Arial"/>
          <w:b/>
          <w:bCs/>
          <w:sz w:val="22"/>
          <w:szCs w:val="22"/>
          <w:lang w:val="ro-RO"/>
        </w:rPr>
        <w:t xml:space="preserve">lor </w:t>
      </w:r>
      <w:r w:rsidR="00883DD6">
        <w:rPr>
          <w:rFonts w:ascii="Arial" w:eastAsia="Arial" w:hAnsi="Arial" w:cs="Arial"/>
          <w:b/>
          <w:bCs/>
          <w:sz w:val="22"/>
          <w:szCs w:val="22"/>
          <w:lang w:val="ro-RO"/>
        </w:rPr>
        <w:t>1</w:t>
      </w:r>
      <w:r w:rsidR="00184F18">
        <w:rPr>
          <w:rFonts w:ascii="Arial" w:eastAsia="Arial" w:hAnsi="Arial" w:cs="Arial"/>
          <w:b/>
          <w:bCs/>
          <w:sz w:val="22"/>
          <w:szCs w:val="22"/>
          <w:lang w:val="ro-RO"/>
        </w:rPr>
        <w:t>5</w:t>
      </w:r>
      <w:r w:rsidR="00B41FDD">
        <w:rPr>
          <w:rFonts w:ascii="Arial" w:eastAsia="Arial" w:hAnsi="Arial" w:cs="Arial"/>
          <w:b/>
          <w:bCs/>
          <w:sz w:val="22"/>
          <w:szCs w:val="22"/>
          <w:lang w:val="ro-RO"/>
        </w:rPr>
        <w:t>:</w:t>
      </w:r>
      <w:r w:rsidR="006E5D86">
        <w:rPr>
          <w:rFonts w:ascii="Arial" w:eastAsia="Arial" w:hAnsi="Arial" w:cs="Arial"/>
          <w:b/>
          <w:bCs/>
          <w:sz w:val="22"/>
          <w:szCs w:val="22"/>
          <w:lang w:val="ro-RO"/>
        </w:rPr>
        <w:t>0</w:t>
      </w:r>
      <w:r w:rsidR="00B41FDD">
        <w:rPr>
          <w:rFonts w:ascii="Arial" w:eastAsia="Arial" w:hAnsi="Arial" w:cs="Arial"/>
          <w:b/>
          <w:bCs/>
          <w:sz w:val="22"/>
          <w:szCs w:val="22"/>
          <w:lang w:val="ro-RO"/>
        </w:rPr>
        <w:t>0</w:t>
      </w:r>
      <w:r w:rsidR="002C5929">
        <w:rPr>
          <w:rFonts w:ascii="Arial" w:eastAsia="Arial" w:hAnsi="Arial" w:cs="Arial"/>
          <w:b/>
          <w:bCs/>
          <w:sz w:val="22"/>
          <w:szCs w:val="22"/>
          <w:lang w:val="ro-RO"/>
        </w:rPr>
        <w:t>.</w:t>
      </w:r>
    </w:p>
    <w:p w14:paraId="71E37AFF" w14:textId="77777777" w:rsidR="00052A21" w:rsidRPr="00035953" w:rsidRDefault="00052A21" w:rsidP="00052A21">
      <w:pPr>
        <w:jc w:val="both"/>
        <w:rPr>
          <w:rFonts w:ascii="Arial" w:eastAsia="Arial" w:hAnsi="Arial" w:cs="Arial"/>
          <w:sz w:val="22"/>
          <w:szCs w:val="22"/>
          <w:lang w:val="ro-RO"/>
        </w:rPr>
      </w:pPr>
    </w:p>
    <w:p w14:paraId="140C62B4" w14:textId="77777777" w:rsidR="00A50188" w:rsidRPr="00035953" w:rsidRDefault="00A50188" w:rsidP="00A50188">
      <w:pPr>
        <w:jc w:val="both"/>
        <w:rPr>
          <w:rFonts w:ascii="Arial" w:eastAsia="Arial" w:hAnsi="Arial" w:cs="Arial"/>
          <w:b/>
          <w:sz w:val="22"/>
          <w:szCs w:val="22"/>
          <w:lang w:val="ro-RO"/>
        </w:rPr>
      </w:pPr>
      <w:r w:rsidRPr="00035953">
        <w:rPr>
          <w:rFonts w:ascii="Arial" w:eastAsia="Arial" w:hAnsi="Arial" w:cs="Arial"/>
          <w:sz w:val="22"/>
          <w:szCs w:val="22"/>
          <w:lang w:val="ro-RO"/>
        </w:rPr>
        <w:t xml:space="preserve">După reluarea alimentării cu gaze naturale, în cazul în care clienții simt miros de gaze, sunt rugați </w:t>
      </w:r>
      <w:r w:rsidRPr="00035953">
        <w:rPr>
          <w:rFonts w:ascii="Arial" w:eastAsia="Arial" w:hAnsi="Arial" w:cs="Arial"/>
          <w:b/>
          <w:sz w:val="22"/>
          <w:szCs w:val="22"/>
          <w:lang w:val="ro-RO"/>
        </w:rPr>
        <w:t xml:space="preserve">să </w:t>
      </w:r>
      <w:r w:rsidRPr="002C47FC">
        <w:rPr>
          <w:rFonts w:ascii="Arial" w:eastAsia="Arial" w:hAnsi="Arial" w:cs="Arial"/>
          <w:b/>
          <w:sz w:val="22"/>
          <w:szCs w:val="22"/>
          <w:lang w:val="ro-RO"/>
        </w:rPr>
        <w:t xml:space="preserve">apeleze Centrul de Apeluri și Depanaj Urgențe Gaze la numerele de telefon: 021 9281, 031 9031 sau 0800 877 778, să </w:t>
      </w:r>
      <w:r w:rsidRPr="00035953">
        <w:rPr>
          <w:rFonts w:ascii="Arial" w:eastAsia="Arial" w:hAnsi="Arial" w:cs="Arial"/>
          <w:b/>
          <w:sz w:val="22"/>
          <w:szCs w:val="22"/>
          <w:lang w:val="ro-RO"/>
        </w:rPr>
        <w:t>aerisească imediat încăperea, să nu provoace scântei, să nu acționeze întrerupătoarele electrice, să nu folosească aparatele electrocasnice și, dacă este posibil, să închidă robinetul de alimentare cu gaze naturale.</w:t>
      </w:r>
    </w:p>
    <w:p w14:paraId="3A334BE3" w14:textId="77777777" w:rsidR="00A50188" w:rsidRDefault="00A50188" w:rsidP="00A50188">
      <w:pPr>
        <w:ind w:right="2"/>
        <w:jc w:val="both"/>
        <w:rPr>
          <w:rFonts w:ascii="Arial" w:eastAsia="Arial" w:hAnsi="Arial" w:cs="Arial"/>
          <w:b/>
          <w:sz w:val="22"/>
          <w:szCs w:val="22"/>
          <w:lang w:val="ro-RO"/>
        </w:rPr>
      </w:pPr>
    </w:p>
    <w:p w14:paraId="5CF31BA7" w14:textId="77777777" w:rsidR="00A50188" w:rsidRPr="00035953" w:rsidRDefault="00A50188" w:rsidP="00A50188">
      <w:pPr>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765955CD" w14:textId="77777777" w:rsidR="00052A21" w:rsidRPr="00035953" w:rsidRDefault="00052A21" w:rsidP="00052A21">
      <w:pPr>
        <w:ind w:right="2"/>
        <w:jc w:val="both"/>
        <w:rPr>
          <w:rFonts w:ascii="Arial" w:eastAsia="Arial" w:hAnsi="Arial" w:cs="Arial"/>
          <w:b/>
          <w:sz w:val="22"/>
          <w:szCs w:val="22"/>
          <w:lang w:val="ro-RO"/>
        </w:rPr>
      </w:pPr>
    </w:p>
    <w:p w14:paraId="5C3D9AF3" w14:textId="77777777" w:rsidR="00052A21" w:rsidRPr="00035953" w:rsidRDefault="00052A21" w:rsidP="00052A21">
      <w:pPr>
        <w:jc w:val="both"/>
        <w:rPr>
          <w:rFonts w:ascii="Arial" w:eastAsia="Arial" w:hAnsi="Arial" w:cs="Arial"/>
          <w:sz w:val="22"/>
          <w:szCs w:val="22"/>
          <w:lang w:val="ro-RO"/>
        </w:rPr>
      </w:pPr>
    </w:p>
    <w:p w14:paraId="4118B76D" w14:textId="77777777" w:rsidR="00052A21" w:rsidRPr="00035953" w:rsidRDefault="00052A21" w:rsidP="00052A21">
      <w:pPr>
        <w:jc w:val="both"/>
        <w:rPr>
          <w:rFonts w:ascii="Arial" w:eastAsia="Arial" w:hAnsi="Arial" w:cs="Arial"/>
          <w:sz w:val="22"/>
          <w:szCs w:val="22"/>
          <w:lang w:val="ro-RO"/>
        </w:rPr>
      </w:pPr>
    </w:p>
    <w:p w14:paraId="6C41AD35"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Pr="00035953" w:rsidRDefault="00052A21" w:rsidP="00052A21">
      <w:pPr>
        <w:jc w:val="both"/>
        <w:rPr>
          <w:rFonts w:ascii="Arial" w:eastAsia="Arial" w:hAnsi="Arial" w:cs="Arial"/>
          <w:sz w:val="22"/>
          <w:szCs w:val="22"/>
          <w:lang w:val="ro-RO"/>
        </w:rPr>
      </w:pPr>
    </w:p>
    <w:p w14:paraId="57090EAE" w14:textId="77777777" w:rsidR="00052A21" w:rsidRDefault="00052A21" w:rsidP="00052A21">
      <w:pPr>
        <w:jc w:val="both"/>
        <w:rPr>
          <w:rFonts w:ascii="Arial" w:eastAsia="Arial" w:hAnsi="Arial" w:cs="Arial"/>
          <w:sz w:val="22"/>
          <w:szCs w:val="22"/>
          <w:lang w:val="ro-RO"/>
        </w:rPr>
      </w:pPr>
    </w:p>
    <w:p w14:paraId="59E79143" w14:textId="77777777" w:rsidR="004E1C8E" w:rsidRDefault="004E1C8E"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3501CB09" w14:textId="77777777" w:rsidR="00D70A0F" w:rsidRDefault="00D70A0F" w:rsidP="00052A21">
      <w:pPr>
        <w:jc w:val="both"/>
        <w:rPr>
          <w:rFonts w:ascii="Arial" w:eastAsia="Arial" w:hAnsi="Arial" w:cs="Arial"/>
          <w:sz w:val="22"/>
          <w:szCs w:val="22"/>
          <w:lang w:val="ro-RO"/>
        </w:rPr>
      </w:pPr>
    </w:p>
    <w:p w14:paraId="660988B4" w14:textId="77777777" w:rsidR="00052A21" w:rsidRPr="00035953" w:rsidRDefault="00052A21" w:rsidP="00052A21">
      <w:pPr>
        <w:jc w:val="both"/>
        <w:rPr>
          <w:rFonts w:ascii="Arial" w:eastAsia="Arial" w:hAnsi="Arial" w:cs="Arial"/>
          <w:sz w:val="22"/>
          <w:szCs w:val="22"/>
          <w:lang w:val="ro-RO"/>
        </w:rPr>
      </w:pPr>
    </w:p>
    <w:p w14:paraId="0A0B5C28" w14:textId="77777777" w:rsidR="00724E4A" w:rsidRPr="00052A21" w:rsidRDefault="00724E4A" w:rsidP="00724E4A">
      <w:pPr>
        <w:jc w:val="both"/>
        <w:rPr>
          <w:lang w:val="ro-RO"/>
        </w:rPr>
      </w:pPr>
      <w:bookmarkStart w:id="0" w:name="_heading=h.gjdgxs" w:colFirst="0" w:colLast="0"/>
      <w:bookmarkEnd w:id="0"/>
      <w:r w:rsidRPr="00B40BBF">
        <w:rPr>
          <w:rFonts w:ascii="Arial" w:eastAsia="Arial" w:hAnsi="Arial" w:cs="Arial"/>
          <w:i/>
          <w:iCs/>
          <w:sz w:val="22"/>
          <w:szCs w:val="22"/>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34063304" w14:textId="1EE31E3A" w:rsidR="003D0A5B" w:rsidRPr="00052A21" w:rsidRDefault="003D0A5B" w:rsidP="00724E4A">
      <w:pPr>
        <w:jc w:val="both"/>
        <w:rPr>
          <w:lang w:val="ro-RO"/>
        </w:rPr>
      </w:pPr>
    </w:p>
    <w:sectPr w:rsidR="003D0A5B" w:rsidRPr="00052A21"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B40AD" w14:textId="77777777" w:rsidR="00C07B34" w:rsidRDefault="00C07B34" w:rsidP="003D0A5B">
      <w:pPr>
        <w:spacing w:line="240" w:lineRule="auto"/>
      </w:pPr>
      <w:r>
        <w:separator/>
      </w:r>
    </w:p>
  </w:endnote>
  <w:endnote w:type="continuationSeparator" w:id="0">
    <w:p w14:paraId="5B0FED93" w14:textId="77777777" w:rsidR="00C07B34" w:rsidRDefault="00C07B34"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96A90" w14:textId="77777777" w:rsidR="00C07B34" w:rsidRDefault="00C07B34" w:rsidP="003D0A5B">
      <w:pPr>
        <w:spacing w:line="240" w:lineRule="auto"/>
      </w:pPr>
      <w:r>
        <w:separator/>
      </w:r>
    </w:p>
  </w:footnote>
  <w:footnote w:type="continuationSeparator" w:id="0">
    <w:p w14:paraId="4044F09A" w14:textId="77777777" w:rsidR="00C07B34" w:rsidRDefault="00C07B34"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2387650">
    <w:abstractNumId w:val="2"/>
  </w:num>
  <w:num w:numId="2" w16cid:durableId="637346809">
    <w:abstractNumId w:val="0"/>
  </w:num>
  <w:num w:numId="3" w16cid:durableId="801119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46B9"/>
    <w:rsid w:val="00032B52"/>
    <w:rsid w:val="000407D6"/>
    <w:rsid w:val="00041CA5"/>
    <w:rsid w:val="00042774"/>
    <w:rsid w:val="000443E6"/>
    <w:rsid w:val="00050600"/>
    <w:rsid w:val="000526E8"/>
    <w:rsid w:val="00052A21"/>
    <w:rsid w:val="000547F3"/>
    <w:rsid w:val="000562C3"/>
    <w:rsid w:val="00084F63"/>
    <w:rsid w:val="000872E2"/>
    <w:rsid w:val="00093F0A"/>
    <w:rsid w:val="000A67D5"/>
    <w:rsid w:val="000B3B3C"/>
    <w:rsid w:val="000B535B"/>
    <w:rsid w:val="000B5811"/>
    <w:rsid w:val="000D0689"/>
    <w:rsid w:val="000D4960"/>
    <w:rsid w:val="000E5546"/>
    <w:rsid w:val="000E6361"/>
    <w:rsid w:val="000F6AC3"/>
    <w:rsid w:val="000F7E6C"/>
    <w:rsid w:val="0010555E"/>
    <w:rsid w:val="00106551"/>
    <w:rsid w:val="00106F3C"/>
    <w:rsid w:val="00107BC3"/>
    <w:rsid w:val="00112E91"/>
    <w:rsid w:val="00117EA9"/>
    <w:rsid w:val="001211E7"/>
    <w:rsid w:val="001219D5"/>
    <w:rsid w:val="00123D12"/>
    <w:rsid w:val="00131C82"/>
    <w:rsid w:val="00133C5A"/>
    <w:rsid w:val="001346DE"/>
    <w:rsid w:val="0016453D"/>
    <w:rsid w:val="00164ACA"/>
    <w:rsid w:val="00171A1E"/>
    <w:rsid w:val="00172478"/>
    <w:rsid w:val="00173341"/>
    <w:rsid w:val="00177A32"/>
    <w:rsid w:val="001807AC"/>
    <w:rsid w:val="00184F18"/>
    <w:rsid w:val="00193EE0"/>
    <w:rsid w:val="001948F7"/>
    <w:rsid w:val="001A17BF"/>
    <w:rsid w:val="001A58DE"/>
    <w:rsid w:val="001A75F9"/>
    <w:rsid w:val="001B1C6E"/>
    <w:rsid w:val="001C4828"/>
    <w:rsid w:val="001C7BF8"/>
    <w:rsid w:val="001E5B67"/>
    <w:rsid w:val="001F1312"/>
    <w:rsid w:val="001F1D34"/>
    <w:rsid w:val="00200BA8"/>
    <w:rsid w:val="00217BF5"/>
    <w:rsid w:val="0023376F"/>
    <w:rsid w:val="00235F17"/>
    <w:rsid w:val="0025710F"/>
    <w:rsid w:val="002675FC"/>
    <w:rsid w:val="00270595"/>
    <w:rsid w:val="00274B48"/>
    <w:rsid w:val="00287DAF"/>
    <w:rsid w:val="002A1114"/>
    <w:rsid w:val="002A21E2"/>
    <w:rsid w:val="002A363F"/>
    <w:rsid w:val="002B2699"/>
    <w:rsid w:val="002C5929"/>
    <w:rsid w:val="002D7629"/>
    <w:rsid w:val="002E5AFC"/>
    <w:rsid w:val="002E7A04"/>
    <w:rsid w:val="002F21E2"/>
    <w:rsid w:val="002F730F"/>
    <w:rsid w:val="00312134"/>
    <w:rsid w:val="00332F42"/>
    <w:rsid w:val="003340AE"/>
    <w:rsid w:val="00341BD7"/>
    <w:rsid w:val="0035645C"/>
    <w:rsid w:val="00363521"/>
    <w:rsid w:val="00364E95"/>
    <w:rsid w:val="003666A2"/>
    <w:rsid w:val="003713CB"/>
    <w:rsid w:val="003800AC"/>
    <w:rsid w:val="0038750C"/>
    <w:rsid w:val="00391061"/>
    <w:rsid w:val="00393FE7"/>
    <w:rsid w:val="00396975"/>
    <w:rsid w:val="003973A8"/>
    <w:rsid w:val="003A65B1"/>
    <w:rsid w:val="003B07C7"/>
    <w:rsid w:val="003B5209"/>
    <w:rsid w:val="003B5DBF"/>
    <w:rsid w:val="003C431A"/>
    <w:rsid w:val="003D0A5B"/>
    <w:rsid w:val="003E1715"/>
    <w:rsid w:val="003F12C7"/>
    <w:rsid w:val="003F7E93"/>
    <w:rsid w:val="00400B0D"/>
    <w:rsid w:val="0040421A"/>
    <w:rsid w:val="00406E02"/>
    <w:rsid w:val="004076ED"/>
    <w:rsid w:val="004171BE"/>
    <w:rsid w:val="00420929"/>
    <w:rsid w:val="00426499"/>
    <w:rsid w:val="004328CA"/>
    <w:rsid w:val="004346B4"/>
    <w:rsid w:val="0043634C"/>
    <w:rsid w:val="00473685"/>
    <w:rsid w:val="004770B3"/>
    <w:rsid w:val="00477911"/>
    <w:rsid w:val="004805AB"/>
    <w:rsid w:val="00484614"/>
    <w:rsid w:val="004E002A"/>
    <w:rsid w:val="004E1C8E"/>
    <w:rsid w:val="004F30DB"/>
    <w:rsid w:val="004F6203"/>
    <w:rsid w:val="005003B0"/>
    <w:rsid w:val="005043C9"/>
    <w:rsid w:val="00504EA0"/>
    <w:rsid w:val="005109C4"/>
    <w:rsid w:val="00510D95"/>
    <w:rsid w:val="0052001B"/>
    <w:rsid w:val="00524C96"/>
    <w:rsid w:val="00540BCF"/>
    <w:rsid w:val="00543E4A"/>
    <w:rsid w:val="00545992"/>
    <w:rsid w:val="005527C8"/>
    <w:rsid w:val="00556DE2"/>
    <w:rsid w:val="005671C2"/>
    <w:rsid w:val="0057509B"/>
    <w:rsid w:val="0057760A"/>
    <w:rsid w:val="005816DC"/>
    <w:rsid w:val="00581CE3"/>
    <w:rsid w:val="005918D9"/>
    <w:rsid w:val="005A1552"/>
    <w:rsid w:val="005B2146"/>
    <w:rsid w:val="005D1B86"/>
    <w:rsid w:val="005E2BDB"/>
    <w:rsid w:val="005F00F3"/>
    <w:rsid w:val="005F1FD3"/>
    <w:rsid w:val="00614501"/>
    <w:rsid w:val="00617BE6"/>
    <w:rsid w:val="0062124F"/>
    <w:rsid w:val="006227E1"/>
    <w:rsid w:val="0062435F"/>
    <w:rsid w:val="00632FA1"/>
    <w:rsid w:val="0064248A"/>
    <w:rsid w:val="00643E76"/>
    <w:rsid w:val="00646298"/>
    <w:rsid w:val="00656A4E"/>
    <w:rsid w:val="00672AC5"/>
    <w:rsid w:val="00673AD0"/>
    <w:rsid w:val="006769FF"/>
    <w:rsid w:val="00677EC8"/>
    <w:rsid w:val="0068056E"/>
    <w:rsid w:val="00692103"/>
    <w:rsid w:val="006A28DF"/>
    <w:rsid w:val="006A7EFE"/>
    <w:rsid w:val="006B15F2"/>
    <w:rsid w:val="006C600D"/>
    <w:rsid w:val="006D24C8"/>
    <w:rsid w:val="006E5D86"/>
    <w:rsid w:val="006E62D2"/>
    <w:rsid w:val="006F13EE"/>
    <w:rsid w:val="006F6DAE"/>
    <w:rsid w:val="0071139C"/>
    <w:rsid w:val="00711425"/>
    <w:rsid w:val="00711911"/>
    <w:rsid w:val="00715840"/>
    <w:rsid w:val="00724E4A"/>
    <w:rsid w:val="00730481"/>
    <w:rsid w:val="00753BA4"/>
    <w:rsid w:val="0076731C"/>
    <w:rsid w:val="00767A63"/>
    <w:rsid w:val="0077084F"/>
    <w:rsid w:val="00783295"/>
    <w:rsid w:val="00790CE2"/>
    <w:rsid w:val="00797FA8"/>
    <w:rsid w:val="007C08BC"/>
    <w:rsid w:val="007C5C23"/>
    <w:rsid w:val="007D2248"/>
    <w:rsid w:val="007D2843"/>
    <w:rsid w:val="007D594C"/>
    <w:rsid w:val="007E019B"/>
    <w:rsid w:val="007E19F9"/>
    <w:rsid w:val="007E1FCC"/>
    <w:rsid w:val="007E2C0D"/>
    <w:rsid w:val="007E69AE"/>
    <w:rsid w:val="007F1578"/>
    <w:rsid w:val="007F62DC"/>
    <w:rsid w:val="008060DC"/>
    <w:rsid w:val="00834B7A"/>
    <w:rsid w:val="00845A6F"/>
    <w:rsid w:val="0085388B"/>
    <w:rsid w:val="00860198"/>
    <w:rsid w:val="00880EE9"/>
    <w:rsid w:val="00883DD6"/>
    <w:rsid w:val="008952EF"/>
    <w:rsid w:val="008C427F"/>
    <w:rsid w:val="008C772E"/>
    <w:rsid w:val="008D55E6"/>
    <w:rsid w:val="008D79BF"/>
    <w:rsid w:val="008E4939"/>
    <w:rsid w:val="008E4C96"/>
    <w:rsid w:val="008E779B"/>
    <w:rsid w:val="008F4C8F"/>
    <w:rsid w:val="00901134"/>
    <w:rsid w:val="00901AE7"/>
    <w:rsid w:val="00903B37"/>
    <w:rsid w:val="00906B83"/>
    <w:rsid w:val="009113A6"/>
    <w:rsid w:val="009159CC"/>
    <w:rsid w:val="009257EB"/>
    <w:rsid w:val="00930EFC"/>
    <w:rsid w:val="00937D97"/>
    <w:rsid w:val="0094492E"/>
    <w:rsid w:val="0094503E"/>
    <w:rsid w:val="00954900"/>
    <w:rsid w:val="009563C0"/>
    <w:rsid w:val="00956452"/>
    <w:rsid w:val="00970DC8"/>
    <w:rsid w:val="00971260"/>
    <w:rsid w:val="009737E5"/>
    <w:rsid w:val="0098277C"/>
    <w:rsid w:val="00984268"/>
    <w:rsid w:val="00985189"/>
    <w:rsid w:val="00993800"/>
    <w:rsid w:val="009B454E"/>
    <w:rsid w:val="009D17F8"/>
    <w:rsid w:val="009D2D9D"/>
    <w:rsid w:val="009D4F21"/>
    <w:rsid w:val="009D5F3A"/>
    <w:rsid w:val="009F63EC"/>
    <w:rsid w:val="009F69B4"/>
    <w:rsid w:val="00A02971"/>
    <w:rsid w:val="00A046BC"/>
    <w:rsid w:val="00A06C93"/>
    <w:rsid w:val="00A10BD1"/>
    <w:rsid w:val="00A13D40"/>
    <w:rsid w:val="00A200EF"/>
    <w:rsid w:val="00A25EB1"/>
    <w:rsid w:val="00A33C2A"/>
    <w:rsid w:val="00A33EC9"/>
    <w:rsid w:val="00A47E64"/>
    <w:rsid w:val="00A50188"/>
    <w:rsid w:val="00A50473"/>
    <w:rsid w:val="00A60B97"/>
    <w:rsid w:val="00A96794"/>
    <w:rsid w:val="00A96A50"/>
    <w:rsid w:val="00AB7157"/>
    <w:rsid w:val="00AC211B"/>
    <w:rsid w:val="00AE54B4"/>
    <w:rsid w:val="00AF6217"/>
    <w:rsid w:val="00B26C58"/>
    <w:rsid w:val="00B35123"/>
    <w:rsid w:val="00B40BBF"/>
    <w:rsid w:val="00B41FDD"/>
    <w:rsid w:val="00B433C4"/>
    <w:rsid w:val="00B47504"/>
    <w:rsid w:val="00B51A98"/>
    <w:rsid w:val="00B56BE9"/>
    <w:rsid w:val="00B83371"/>
    <w:rsid w:val="00B83AB0"/>
    <w:rsid w:val="00B84806"/>
    <w:rsid w:val="00B9641B"/>
    <w:rsid w:val="00B96DEE"/>
    <w:rsid w:val="00BA095B"/>
    <w:rsid w:val="00BA6CBA"/>
    <w:rsid w:val="00BC1511"/>
    <w:rsid w:val="00BC2110"/>
    <w:rsid w:val="00BC46A9"/>
    <w:rsid w:val="00BD170E"/>
    <w:rsid w:val="00BF6C6F"/>
    <w:rsid w:val="00C0131B"/>
    <w:rsid w:val="00C04B2A"/>
    <w:rsid w:val="00C054D2"/>
    <w:rsid w:val="00C07B34"/>
    <w:rsid w:val="00C12832"/>
    <w:rsid w:val="00C22D67"/>
    <w:rsid w:val="00C26E27"/>
    <w:rsid w:val="00C376AC"/>
    <w:rsid w:val="00C408E1"/>
    <w:rsid w:val="00C43962"/>
    <w:rsid w:val="00C5222C"/>
    <w:rsid w:val="00C60019"/>
    <w:rsid w:val="00C7476E"/>
    <w:rsid w:val="00C804EB"/>
    <w:rsid w:val="00C85D17"/>
    <w:rsid w:val="00C924BE"/>
    <w:rsid w:val="00C93E3B"/>
    <w:rsid w:val="00CA14CD"/>
    <w:rsid w:val="00CB56A3"/>
    <w:rsid w:val="00CC10BF"/>
    <w:rsid w:val="00CC3AA2"/>
    <w:rsid w:val="00CC56AB"/>
    <w:rsid w:val="00CD23A5"/>
    <w:rsid w:val="00CD521D"/>
    <w:rsid w:val="00CD55BD"/>
    <w:rsid w:val="00CF6D2D"/>
    <w:rsid w:val="00D1170A"/>
    <w:rsid w:val="00D138BA"/>
    <w:rsid w:val="00D21520"/>
    <w:rsid w:val="00D3097C"/>
    <w:rsid w:val="00D326C6"/>
    <w:rsid w:val="00D337EF"/>
    <w:rsid w:val="00D34327"/>
    <w:rsid w:val="00D42A6C"/>
    <w:rsid w:val="00D630C0"/>
    <w:rsid w:val="00D64B34"/>
    <w:rsid w:val="00D70A0F"/>
    <w:rsid w:val="00D7297F"/>
    <w:rsid w:val="00D75115"/>
    <w:rsid w:val="00D75830"/>
    <w:rsid w:val="00D76707"/>
    <w:rsid w:val="00D7787D"/>
    <w:rsid w:val="00D823B2"/>
    <w:rsid w:val="00D85D8A"/>
    <w:rsid w:val="00D90BF5"/>
    <w:rsid w:val="00D96F97"/>
    <w:rsid w:val="00DA2DB4"/>
    <w:rsid w:val="00DC496B"/>
    <w:rsid w:val="00DC6D6B"/>
    <w:rsid w:val="00DC7FC4"/>
    <w:rsid w:val="00DD4830"/>
    <w:rsid w:val="00DD6ED6"/>
    <w:rsid w:val="00DE4045"/>
    <w:rsid w:val="00DF4265"/>
    <w:rsid w:val="00DF6B73"/>
    <w:rsid w:val="00E10C26"/>
    <w:rsid w:val="00E16F0F"/>
    <w:rsid w:val="00E2509F"/>
    <w:rsid w:val="00E37905"/>
    <w:rsid w:val="00E44487"/>
    <w:rsid w:val="00E45AF1"/>
    <w:rsid w:val="00E51249"/>
    <w:rsid w:val="00E54E21"/>
    <w:rsid w:val="00E57082"/>
    <w:rsid w:val="00E57DAE"/>
    <w:rsid w:val="00E77B7B"/>
    <w:rsid w:val="00E8443C"/>
    <w:rsid w:val="00E845A8"/>
    <w:rsid w:val="00E905A9"/>
    <w:rsid w:val="00E9252B"/>
    <w:rsid w:val="00E94FB2"/>
    <w:rsid w:val="00E9566B"/>
    <w:rsid w:val="00EA7145"/>
    <w:rsid w:val="00EB43A4"/>
    <w:rsid w:val="00EB516A"/>
    <w:rsid w:val="00EB7D9E"/>
    <w:rsid w:val="00EC7F97"/>
    <w:rsid w:val="00EE62B0"/>
    <w:rsid w:val="00EF332C"/>
    <w:rsid w:val="00F0173F"/>
    <w:rsid w:val="00F04541"/>
    <w:rsid w:val="00F05F34"/>
    <w:rsid w:val="00F11D89"/>
    <w:rsid w:val="00F15EF3"/>
    <w:rsid w:val="00F164A3"/>
    <w:rsid w:val="00F27CFC"/>
    <w:rsid w:val="00F328C5"/>
    <w:rsid w:val="00F42823"/>
    <w:rsid w:val="00F44353"/>
    <w:rsid w:val="00F57055"/>
    <w:rsid w:val="00F5798A"/>
    <w:rsid w:val="00F60DCF"/>
    <w:rsid w:val="00F60E04"/>
    <w:rsid w:val="00F618C5"/>
    <w:rsid w:val="00F668F3"/>
    <w:rsid w:val="00F7633C"/>
    <w:rsid w:val="00F7729C"/>
    <w:rsid w:val="00F96BD5"/>
    <w:rsid w:val="00FC2D82"/>
    <w:rsid w:val="00FD54DA"/>
    <w:rsid w:val="00FE1561"/>
    <w:rsid w:val="00FE1B77"/>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15</cp:revision>
  <dcterms:created xsi:type="dcterms:W3CDTF">2024-09-13T05:51:00Z</dcterms:created>
  <dcterms:modified xsi:type="dcterms:W3CDTF">2024-09-13T06:00:00Z</dcterms:modified>
</cp:coreProperties>
</file>