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5B930A" w14:textId="357067BF" w:rsidR="00657643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>public privind depunerea solicit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>ă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rii de emitere a acordului de mediu </w:t>
      </w:r>
    </w:p>
    <w:p w14:paraId="5E1FB7BE" w14:textId="1624A128" w:rsidR="00CE392C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>Strada Vidin, localitatea Târgoviște, județul Dâmbovița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66A24E2" w14:textId="4CC5086F" w:rsidR="003E441C" w:rsidRDefault="00CF7B4D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C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DISTRIGAZ SUD RE</w:t>
      </w:r>
      <w:r w:rsidR="003A57A7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ELE S</w:t>
      </w:r>
      <w:r w:rsidR="003A57A7"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</w:t>
      </w:r>
      <w:r w:rsidR="003A57A7"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L</w:t>
      </w:r>
      <w:r w:rsidR="003A57A7">
        <w:rPr>
          <w:rFonts w:ascii="Arial" w:eastAsia="Arial" w:hAnsi="Arial" w:cs="Arial"/>
          <w:sz w:val="22"/>
          <w:szCs w:val="22"/>
          <w:lang w:val="ro-RO"/>
        </w:rPr>
        <w:t>.</w:t>
      </w:r>
      <w:r w:rsidR="00B33213">
        <w:rPr>
          <w:rFonts w:ascii="Arial" w:eastAsia="Arial" w:hAnsi="Arial" w:cs="Arial"/>
          <w:sz w:val="22"/>
          <w:szCs w:val="22"/>
          <w:lang w:val="ro-RO"/>
        </w:rPr>
        <w:t>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prin mandatar dl. STOIAN COSMIN, anu</w:t>
      </w:r>
      <w:r w:rsidR="003A57A7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ă publicul interesat asupra depunerii solicitării de emitere a acordului de mediu pentru proiectul 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„Reabilitare re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ea distribu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ie gaze naturale pe str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ada 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Vidin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,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din  loc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aliatea 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T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â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rgovi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te, jud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ețul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â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mbovi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a,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cu conducte 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i instala</w:t>
      </w:r>
      <w:r w:rsidR="003A57A7"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Pr="00B33213">
        <w:rPr>
          <w:rFonts w:ascii="Arial" w:eastAsia="Arial" w:hAnsi="Arial" w:cs="Arial"/>
          <w:i/>
          <w:iCs/>
          <w:sz w:val="22"/>
          <w:szCs w:val="22"/>
          <w:lang w:val="ro-RO"/>
        </w:rPr>
        <w:t>ii de racordare MP din PE100SDR11”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A57A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propus a fi amplasat </w:t>
      </w:r>
      <w:r w:rsidR="003E441C">
        <w:rPr>
          <w:rFonts w:ascii="Arial" w:eastAsia="Arial" w:hAnsi="Arial" w:cs="Arial"/>
          <w:sz w:val="22"/>
          <w:szCs w:val="22"/>
          <w:lang w:val="ro-RO"/>
        </w:rPr>
        <w:t>î</w:t>
      </w:r>
      <w:r w:rsidRPr="00CF7B4D">
        <w:rPr>
          <w:rFonts w:ascii="Arial" w:eastAsia="Arial" w:hAnsi="Arial" w:cs="Arial"/>
          <w:sz w:val="22"/>
          <w:szCs w:val="22"/>
          <w:lang w:val="ro-RO"/>
        </w:rPr>
        <w:t>n municipiul T</w:t>
      </w:r>
      <w:r w:rsidR="003E441C">
        <w:rPr>
          <w:rFonts w:ascii="Arial" w:eastAsia="Arial" w:hAnsi="Arial" w:cs="Arial"/>
          <w:sz w:val="22"/>
          <w:szCs w:val="22"/>
          <w:lang w:val="ro-RO"/>
        </w:rPr>
        <w:t>â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rgovi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te, strada Vidin, jude</w:t>
      </w:r>
      <w:r w:rsidR="003E441C">
        <w:rPr>
          <w:rFonts w:ascii="Arial" w:eastAsia="Arial" w:hAnsi="Arial" w:cs="Arial"/>
          <w:sz w:val="22"/>
          <w:szCs w:val="22"/>
          <w:lang w:val="ro-RO"/>
        </w:rPr>
        <w:t>țul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Dâmbovi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a. </w:t>
      </w:r>
    </w:p>
    <w:p w14:paraId="7A33B6D1" w14:textId="77777777" w:rsidR="003E441C" w:rsidRDefault="00CF7B4D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Informa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iile privind proiectul propus pot fi consultate la sediul autorită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mediului</w:t>
      </w:r>
      <w:r w:rsidR="003E441C">
        <w:rPr>
          <w:rFonts w:ascii="Arial" w:eastAsia="Arial" w:hAnsi="Arial" w:cs="Arial"/>
          <w:sz w:val="22"/>
          <w:szCs w:val="22"/>
          <w:lang w:val="ro-RO"/>
        </w:rPr>
        <w:t>: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Agen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pentru Protec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Mediului (APM) Dâmbovi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a din Târgovi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te, str. Calea Ialomi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ei, nr. 1, jude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ul Dâmbovi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a 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 la sediul din Municipiul Bucure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ti, sector 4, strada Mără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ti, numărul 4-6, în zilele de luni</w:t>
      </w:r>
      <w:r w:rsidR="003E44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CF7B4D">
        <w:rPr>
          <w:rFonts w:ascii="Arial" w:eastAsia="Arial" w:hAnsi="Arial" w:cs="Arial"/>
          <w:sz w:val="22"/>
          <w:szCs w:val="22"/>
          <w:lang w:val="ro-RO"/>
        </w:rPr>
        <w:t>-</w:t>
      </w:r>
      <w:r w:rsidR="003E44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CF7B4D">
        <w:rPr>
          <w:rFonts w:ascii="Arial" w:eastAsia="Arial" w:hAnsi="Arial" w:cs="Arial"/>
          <w:sz w:val="22"/>
          <w:szCs w:val="22"/>
          <w:lang w:val="ro-RO"/>
        </w:rPr>
        <w:t>vineri, între orele 8</w:t>
      </w:r>
      <w:r w:rsidR="003E441C">
        <w:rPr>
          <w:rFonts w:ascii="Arial" w:eastAsia="Arial" w:hAnsi="Arial" w:cs="Arial"/>
          <w:sz w:val="22"/>
          <w:szCs w:val="22"/>
          <w:lang w:val="ro-RO"/>
        </w:rPr>
        <w:t>:</w:t>
      </w:r>
      <w:r w:rsidRPr="00CF7B4D">
        <w:rPr>
          <w:rFonts w:ascii="Arial" w:eastAsia="Arial" w:hAnsi="Arial" w:cs="Arial"/>
          <w:sz w:val="22"/>
          <w:szCs w:val="22"/>
          <w:lang w:val="ro-RO"/>
        </w:rPr>
        <w:t>00</w:t>
      </w:r>
      <w:r w:rsidR="003E441C">
        <w:rPr>
          <w:rFonts w:ascii="Arial" w:eastAsia="Arial" w:hAnsi="Arial" w:cs="Arial"/>
          <w:sz w:val="22"/>
          <w:szCs w:val="22"/>
          <w:lang w:val="ro-RO"/>
        </w:rPr>
        <w:t xml:space="preserve"> – </w:t>
      </w:r>
      <w:r w:rsidRPr="00CF7B4D">
        <w:rPr>
          <w:rFonts w:ascii="Arial" w:eastAsia="Arial" w:hAnsi="Arial" w:cs="Arial"/>
          <w:sz w:val="22"/>
          <w:szCs w:val="22"/>
          <w:lang w:val="ro-RO"/>
        </w:rPr>
        <w:t>16</w:t>
      </w:r>
      <w:r w:rsidR="003E441C">
        <w:rPr>
          <w:rFonts w:ascii="Arial" w:eastAsia="Arial" w:hAnsi="Arial" w:cs="Arial"/>
          <w:sz w:val="22"/>
          <w:szCs w:val="22"/>
          <w:lang w:val="ro-RO"/>
        </w:rPr>
        <w:t>: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00. </w:t>
      </w:r>
    </w:p>
    <w:p w14:paraId="4BF1967E" w14:textId="17C6CF0B" w:rsidR="00CF7B4D" w:rsidRDefault="00CF7B4D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Observa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iile publicului se primesc zilnic la sediul autorită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mediului</w:t>
      </w:r>
      <w:r w:rsidR="003E441C">
        <w:rPr>
          <w:rFonts w:ascii="Arial" w:eastAsia="Arial" w:hAnsi="Arial" w:cs="Arial"/>
          <w:sz w:val="22"/>
          <w:szCs w:val="22"/>
          <w:lang w:val="ro-RO"/>
        </w:rPr>
        <w:t>: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Agen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pentru Protec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ia Mediului (APM) Dâmbovi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a</w:t>
      </w:r>
      <w:r w:rsidR="003E441C">
        <w:rPr>
          <w:rFonts w:ascii="Arial" w:eastAsia="Arial" w:hAnsi="Arial" w:cs="Arial"/>
          <w:sz w:val="22"/>
          <w:szCs w:val="22"/>
          <w:lang w:val="ro-RO"/>
        </w:rPr>
        <w:t>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din Târgovi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ș</w:t>
      </w:r>
      <w:r w:rsidRPr="00CF7B4D">
        <w:rPr>
          <w:rFonts w:ascii="Arial" w:eastAsia="Arial" w:hAnsi="Arial" w:cs="Arial"/>
          <w:sz w:val="22"/>
          <w:szCs w:val="22"/>
          <w:lang w:val="ro-RO"/>
        </w:rPr>
        <w:t>te, str. Calea Ialomi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ei, nr. 1, jude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ul Dâmbovi</w:t>
      </w:r>
      <w:r w:rsidR="003E441C"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a.</w:t>
      </w:r>
    </w:p>
    <w:p w14:paraId="740C48E7" w14:textId="77777777" w:rsidR="003E441C" w:rsidRPr="00CF7B4D" w:rsidRDefault="003E441C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7C59A0" w14:textId="77777777" w:rsidR="0008395C" w:rsidRPr="00CF7B4D" w:rsidRDefault="0008395C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F25790" w14:textId="77777777" w:rsid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FF99E0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AC4FDB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831120E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8EC86D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558FBB6" w14:textId="77777777" w:rsidR="00AA76C6" w:rsidRPr="00AE460D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DD85" w14:textId="77777777" w:rsidR="00D0010C" w:rsidRDefault="00D0010C" w:rsidP="003D0A5B">
      <w:pPr>
        <w:spacing w:line="240" w:lineRule="auto"/>
      </w:pPr>
      <w:r>
        <w:separator/>
      </w:r>
    </w:p>
  </w:endnote>
  <w:endnote w:type="continuationSeparator" w:id="0">
    <w:p w14:paraId="5E68B28A" w14:textId="77777777" w:rsidR="00D0010C" w:rsidRDefault="00D0010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EA8A" w14:textId="77777777" w:rsidR="00D0010C" w:rsidRDefault="00D0010C" w:rsidP="003D0A5B">
      <w:pPr>
        <w:spacing w:line="240" w:lineRule="auto"/>
      </w:pPr>
      <w:r>
        <w:separator/>
      </w:r>
    </w:p>
  </w:footnote>
  <w:footnote w:type="continuationSeparator" w:id="0">
    <w:p w14:paraId="7419B35E" w14:textId="77777777" w:rsidR="00D0010C" w:rsidRDefault="00D0010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2025-05-22T06:09:00Z</dcterms:created>
  <dcterms:modified xsi:type="dcterms:W3CDTF">2025-05-22T06:18:00Z</dcterms:modified>
</cp:coreProperties>
</file>