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C7DE083" w14:textId="77777777" w:rsidR="00BB4F05" w:rsidRDefault="0048395F" w:rsidP="0048395F">
      <w:pPr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48395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Servicii de proiectare și lucrări de execuție </w:t>
      </w:r>
    </w:p>
    <w:p w14:paraId="44DCD49C" w14:textId="2C3DDE17" w:rsidR="0008395C" w:rsidRDefault="0048395F" w:rsidP="0048395F">
      <w:pPr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48395F">
        <w:rPr>
          <w:rFonts w:ascii="Arial" w:eastAsia="Arial" w:hAnsi="Arial" w:cs="Arial"/>
          <w:b/>
          <w:bCs/>
          <w:sz w:val="22"/>
          <w:szCs w:val="22"/>
          <w:lang w:val="ro-RO"/>
        </w:rPr>
        <w:t>pentru modernizarea/retehnologizarea SRS Primăverii</w:t>
      </w:r>
    </w:p>
    <w:p w14:paraId="74EB01EF" w14:textId="46451B7A" w:rsidR="00BB4F05" w:rsidRDefault="00BB4F05" w:rsidP="0048395F">
      <w:pPr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BB4F05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Pr="00BB4F05">
        <w:rPr>
          <w:rFonts w:ascii="Arial" w:eastAsia="Arial" w:hAnsi="Arial" w:cs="Arial"/>
          <w:b/>
          <w:bCs/>
          <w:sz w:val="22"/>
          <w:szCs w:val="22"/>
          <w:lang w:val="ro-RO"/>
        </w:rPr>
        <w:t>ada</w:t>
      </w:r>
      <w:r w:rsidRPr="00BB4F0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Grivi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Pr="00BB4F05">
        <w:rPr>
          <w:rFonts w:ascii="Arial" w:eastAsia="Arial" w:hAnsi="Arial" w:cs="Arial"/>
          <w:b/>
          <w:bCs/>
          <w:sz w:val="22"/>
          <w:szCs w:val="22"/>
          <w:lang w:val="ro-RO"/>
        </w:rPr>
        <w:t>ei, FN, Turnu Măgurele, Jude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Pr="00BB4F05">
        <w:rPr>
          <w:rFonts w:ascii="Arial" w:eastAsia="Arial" w:hAnsi="Arial" w:cs="Arial"/>
          <w:b/>
          <w:bCs/>
          <w:sz w:val="22"/>
          <w:szCs w:val="22"/>
          <w:lang w:val="ro-RO"/>
        </w:rPr>
        <w:t>ul Teleorman</w:t>
      </w:r>
    </w:p>
    <w:p w14:paraId="3BECC6D0" w14:textId="77777777" w:rsidR="00E41115" w:rsidRPr="0008395C" w:rsidRDefault="00E41115" w:rsidP="000839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47C59A0" w14:textId="77777777" w:rsidR="0008395C" w:rsidRDefault="0008395C" w:rsidP="000839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C7E3EAF" w14:textId="77777777" w:rsidR="007D4C51" w:rsidRDefault="007D4C51" w:rsidP="00F7379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FFAE72" w14:textId="03DB3B4A" w:rsidR="00F73790" w:rsidRDefault="00F73790" w:rsidP="00F7379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F73790">
        <w:rPr>
          <w:rFonts w:ascii="Arial" w:eastAsia="Arial" w:hAnsi="Arial" w:cs="Arial"/>
          <w:sz w:val="22"/>
          <w:szCs w:val="22"/>
          <w:lang w:val="ro-RO"/>
        </w:rPr>
        <w:t>Distrigaz Sud Re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F73790">
        <w:rPr>
          <w:rFonts w:ascii="Arial" w:eastAsia="Arial" w:hAnsi="Arial" w:cs="Arial"/>
          <w:sz w:val="22"/>
          <w:szCs w:val="22"/>
          <w:lang w:val="ro-RO"/>
        </w:rPr>
        <w:t xml:space="preserve">ele anunță lansarea procedurii de achiziție având ca obiect </w:t>
      </w:r>
      <w:r w:rsidRPr="00F73790">
        <w:rPr>
          <w:rFonts w:ascii="Arial" w:eastAsia="Arial" w:hAnsi="Arial" w:cs="Arial"/>
          <w:i/>
          <w:iCs/>
          <w:sz w:val="22"/>
          <w:szCs w:val="22"/>
          <w:lang w:val="ro-RO"/>
        </w:rPr>
        <w:t>“Servicii de proiectare și lucrări de execuție pentru modernizarea/retehnologizarea SRS Primăverii, Str. Griviței, FN, Turnu Măgurele, Județul Teleorman”</w:t>
      </w:r>
      <w:r w:rsidRPr="00F73790">
        <w:rPr>
          <w:rFonts w:ascii="Arial" w:eastAsia="Arial" w:hAnsi="Arial" w:cs="Arial"/>
          <w:sz w:val="22"/>
          <w:szCs w:val="22"/>
          <w:lang w:val="ro-RO"/>
        </w:rPr>
        <w:t>, procedură ce se va finaliza cu încheierea unui contract având o perioadă de valabilitate de 12 luni.</w:t>
      </w:r>
    </w:p>
    <w:p w14:paraId="043A4444" w14:textId="77777777" w:rsidR="00F73790" w:rsidRPr="00F73790" w:rsidRDefault="00F73790" w:rsidP="00F7379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D41C42" w14:textId="4A59A870" w:rsidR="00F73790" w:rsidRPr="00F73790" w:rsidRDefault="00F73790" w:rsidP="00F7379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F73790">
        <w:rPr>
          <w:rFonts w:ascii="Arial" w:eastAsia="Arial" w:hAnsi="Arial" w:cs="Arial"/>
          <w:sz w:val="22"/>
          <w:szCs w:val="22"/>
          <w:lang w:val="ro-RO"/>
        </w:rPr>
        <w:t>Pentru punerea la dispoziție a documentației de atribuire și pentru orice alte informații privind procedura, operatorii economici interesați se pot adresa persoanei de contact: George Ganea, telefon 0749.692.603, email: </w:t>
      </w:r>
      <w:hyperlink r:id="rId7" w:history="1">
        <w:r w:rsidRPr="00F73790">
          <w:rPr>
            <w:rStyle w:val="Hyperlink"/>
            <w:rFonts w:ascii="Arial" w:eastAsia="Arial" w:hAnsi="Arial" w:cs="Arial"/>
            <w:b/>
            <w:bCs/>
            <w:color w:val="0070C0"/>
            <w:sz w:val="22"/>
            <w:szCs w:val="22"/>
            <w:lang w:val="ro-RO"/>
          </w:rPr>
          <w:t>george.ganea@distrigazsud-retele.ro</w:t>
        </w:r>
      </w:hyperlink>
      <w:r w:rsidRPr="00F73790">
        <w:rPr>
          <w:rFonts w:ascii="Arial" w:eastAsia="Arial" w:hAnsi="Arial" w:cs="Arial"/>
          <w:sz w:val="22"/>
          <w:szCs w:val="22"/>
          <w:lang w:val="ro-RO"/>
        </w:rPr>
        <w:t>, până la data de 20.06.2025, inclusiv.”</w:t>
      </w:r>
    </w:p>
    <w:p w14:paraId="57F25790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52598" w14:textId="77777777" w:rsidR="00F37F7C" w:rsidRDefault="00F37F7C" w:rsidP="003D0A5B">
      <w:pPr>
        <w:spacing w:line="240" w:lineRule="auto"/>
      </w:pPr>
      <w:r>
        <w:separator/>
      </w:r>
    </w:p>
  </w:endnote>
  <w:endnote w:type="continuationSeparator" w:id="0">
    <w:p w14:paraId="002A9C29" w14:textId="77777777" w:rsidR="00F37F7C" w:rsidRDefault="00F37F7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81E29" w14:textId="77777777" w:rsidR="00F37F7C" w:rsidRDefault="00F37F7C" w:rsidP="003D0A5B">
      <w:pPr>
        <w:spacing w:line="240" w:lineRule="auto"/>
      </w:pPr>
      <w:r>
        <w:separator/>
      </w:r>
    </w:p>
  </w:footnote>
  <w:footnote w:type="continuationSeparator" w:id="0">
    <w:p w14:paraId="2CD4EEF0" w14:textId="77777777" w:rsidR="00F37F7C" w:rsidRDefault="00F37F7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2458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66AC3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A46BC"/>
    <w:rsid w:val="002C2017"/>
    <w:rsid w:val="002C5929"/>
    <w:rsid w:val="002D3323"/>
    <w:rsid w:val="002D4F6C"/>
    <w:rsid w:val="002D520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41BD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320C"/>
    <w:rsid w:val="0048395F"/>
    <w:rsid w:val="00484614"/>
    <w:rsid w:val="004870DE"/>
    <w:rsid w:val="0049402E"/>
    <w:rsid w:val="004A0AFC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0F2C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4C51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06C4"/>
    <w:rsid w:val="00A7333C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1E98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5F0E"/>
    <w:rsid w:val="00B96DEE"/>
    <w:rsid w:val="00BA051F"/>
    <w:rsid w:val="00BA095B"/>
    <w:rsid w:val="00BA6CBA"/>
    <w:rsid w:val="00BB4F05"/>
    <w:rsid w:val="00BC1511"/>
    <w:rsid w:val="00BC1D46"/>
    <w:rsid w:val="00BC2110"/>
    <w:rsid w:val="00BC37AB"/>
    <w:rsid w:val="00BD170E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1640"/>
    <w:rsid w:val="00DD28F1"/>
    <w:rsid w:val="00DD4830"/>
    <w:rsid w:val="00DD5401"/>
    <w:rsid w:val="00DD6ED6"/>
    <w:rsid w:val="00DE4045"/>
    <w:rsid w:val="00DF149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01D4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AE8"/>
    <w:rsid w:val="00F27CFC"/>
    <w:rsid w:val="00F328C5"/>
    <w:rsid w:val="00F3307F"/>
    <w:rsid w:val="00F37F7C"/>
    <w:rsid w:val="00F42749"/>
    <w:rsid w:val="00F42823"/>
    <w:rsid w:val="00F44353"/>
    <w:rsid w:val="00F57055"/>
    <w:rsid w:val="00F60DCF"/>
    <w:rsid w:val="00F618C5"/>
    <w:rsid w:val="00F668F3"/>
    <w:rsid w:val="00F73790"/>
    <w:rsid w:val="00F7729C"/>
    <w:rsid w:val="00F8173D"/>
    <w:rsid w:val="00F83985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rge.ganea@distrigazsud-ret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</cp:revision>
  <dcterms:created xsi:type="dcterms:W3CDTF">2025-06-16T11:31:00Z</dcterms:created>
  <dcterms:modified xsi:type="dcterms:W3CDTF">2025-06-16T11:34:00Z</dcterms:modified>
</cp:coreProperties>
</file>