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352E68A" w:rsidR="00052A21" w:rsidRPr="00342289" w:rsidRDefault="006A1D51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</w:t>
      </w:r>
      <w:r w:rsidR="00733DF3">
        <w:rPr>
          <w:rFonts w:ascii="Arial" w:hAnsi="Arial" w:cs="Arial"/>
          <w:sz w:val="22"/>
          <w:szCs w:val="22"/>
          <w:lang w:val="ro-RO"/>
        </w:rPr>
        <w:t>6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4B1D22A8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733DF3">
        <w:rPr>
          <w:rFonts w:ascii="Arial" w:hAnsi="Arial" w:cs="Arial"/>
          <w:b/>
          <w:bCs/>
          <w:sz w:val="22"/>
          <w:szCs w:val="22"/>
          <w:lang w:val="ro-RO"/>
        </w:rPr>
        <w:t>Sergent Constantin Moise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51D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334D1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F334D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733DF3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ADE82B2" w14:textId="6B6987B9" w:rsidR="000F4FA7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>
        <w:rPr>
          <w:rFonts w:ascii="Arial" w:hAnsi="Arial" w:cs="Arial"/>
          <w:sz w:val="22"/>
          <w:szCs w:val="22"/>
          <w:lang w:val="ro-RO"/>
        </w:rPr>
        <w:t xml:space="preserve">produs la instalația de utilizare a gazelor naturale,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A72C87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27D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166833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16683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334D1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166833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F334D1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A72C8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ACF8829" w14:textId="77777777" w:rsidR="00A72C87" w:rsidRPr="00727D7A" w:rsidRDefault="00A72C87" w:rsidP="000F4F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7CB642A" w14:textId="38977169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48FE">
        <w:rPr>
          <w:rFonts w:ascii="Arial" w:hAnsi="Arial" w:cs="Arial"/>
          <w:b/>
          <w:bCs/>
          <w:sz w:val="22"/>
          <w:szCs w:val="22"/>
          <w:lang w:val="ro-RO"/>
        </w:rPr>
        <w:t>144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E1AEF84" w14:textId="77777777" w:rsidR="000F4FA7" w:rsidRPr="00772A51" w:rsidRDefault="000F4FA7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6BFD2E1A" w14:textId="77777777" w:rsidR="000F4FA7" w:rsidRPr="00EB3633" w:rsidRDefault="000F4FA7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C5C7" w14:textId="77777777" w:rsidR="001D39D6" w:rsidRDefault="001D39D6" w:rsidP="003D0A5B">
      <w:pPr>
        <w:spacing w:line="240" w:lineRule="auto"/>
      </w:pPr>
      <w:r>
        <w:separator/>
      </w:r>
    </w:p>
  </w:endnote>
  <w:endnote w:type="continuationSeparator" w:id="0">
    <w:p w14:paraId="68342CE3" w14:textId="77777777" w:rsidR="001D39D6" w:rsidRDefault="001D39D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F52B" w14:textId="77777777" w:rsidR="001D39D6" w:rsidRDefault="001D39D6" w:rsidP="003D0A5B">
      <w:pPr>
        <w:spacing w:line="240" w:lineRule="auto"/>
      </w:pPr>
      <w:r>
        <w:separator/>
      </w:r>
    </w:p>
  </w:footnote>
  <w:footnote w:type="continuationSeparator" w:id="0">
    <w:p w14:paraId="2B47E07A" w14:textId="77777777" w:rsidR="001D39D6" w:rsidRDefault="001D39D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39D6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679F1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D2E57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2809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AF78FD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3165"/>
    <w:rsid w:val="00CB48FE"/>
    <w:rsid w:val="00CB4FC0"/>
    <w:rsid w:val="00CB56A3"/>
    <w:rsid w:val="00CB5EEA"/>
    <w:rsid w:val="00CC10BF"/>
    <w:rsid w:val="00CC1891"/>
    <w:rsid w:val="00CC1D83"/>
    <w:rsid w:val="00CC3170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334D1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2025-11-16T13:12:00Z</dcterms:created>
  <dcterms:modified xsi:type="dcterms:W3CDTF">2025-11-17T16:56:00Z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