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8476C5C" w:rsidR="00052A21" w:rsidRPr="00342289" w:rsidRDefault="00FF3C95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317280A3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>instalației comune de utilizare ce alimentează imobil</w:t>
      </w:r>
      <w:r w:rsidR="0080227C">
        <w:rPr>
          <w:rFonts w:ascii="Arial" w:hAnsi="Arial" w:cs="Arial"/>
          <w:b/>
          <w:bCs/>
          <w:sz w:val="22"/>
          <w:szCs w:val="22"/>
          <w:lang w:val="ro-RO"/>
        </w:rPr>
        <w:t xml:space="preserve">ele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>situat</w:t>
      </w:r>
      <w:r w:rsidR="0080227C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2E3E8C">
        <w:rPr>
          <w:rFonts w:ascii="Arial" w:hAnsi="Arial" w:cs="Arial"/>
          <w:b/>
          <w:bCs/>
          <w:sz w:val="22"/>
          <w:szCs w:val="22"/>
          <w:lang w:val="ro-RO"/>
        </w:rPr>
        <w:t>Theodor Pallady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2E3E8C">
        <w:rPr>
          <w:rFonts w:ascii="Arial" w:hAnsi="Arial" w:cs="Arial"/>
          <w:b/>
          <w:bCs/>
          <w:sz w:val="22"/>
          <w:szCs w:val="22"/>
          <w:lang w:val="ro-RO"/>
        </w:rPr>
        <w:t>66A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>, bloc</w:t>
      </w:r>
      <w:r w:rsidR="00A21B40">
        <w:rPr>
          <w:rFonts w:ascii="Arial" w:hAnsi="Arial" w:cs="Arial"/>
          <w:b/>
          <w:bCs/>
          <w:sz w:val="22"/>
          <w:szCs w:val="22"/>
          <w:lang w:val="ro-RO"/>
        </w:rPr>
        <w:t>urile</w:t>
      </w:r>
      <w:r w:rsidR="002E3E8C">
        <w:rPr>
          <w:rFonts w:ascii="Arial" w:hAnsi="Arial" w:cs="Arial"/>
          <w:b/>
          <w:bCs/>
          <w:sz w:val="22"/>
          <w:szCs w:val="22"/>
          <w:lang w:val="ro-RO"/>
        </w:rPr>
        <w:t xml:space="preserve"> 9</w:t>
      </w:r>
      <w:r w:rsidR="00A21B40">
        <w:rPr>
          <w:rFonts w:ascii="Arial" w:hAnsi="Arial" w:cs="Arial"/>
          <w:b/>
          <w:bCs/>
          <w:sz w:val="22"/>
          <w:szCs w:val="22"/>
          <w:lang w:val="ro-RO"/>
        </w:rPr>
        <w:t xml:space="preserve"> și 10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sector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42405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al </w:t>
      </w:r>
      <w:r w:rsidR="009A07E2">
        <w:rPr>
          <w:rFonts w:ascii="Arial" w:hAnsi="Arial" w:cs="Arial"/>
          <w:b/>
          <w:bCs/>
          <w:sz w:val="22"/>
          <w:szCs w:val="22"/>
          <w:lang w:val="ro-RO"/>
        </w:rPr>
        <w:t>muni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cipiul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 xml:space="preserve">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FAD902B" w14:textId="77777777" w:rsidR="00D87F5C" w:rsidRDefault="00D87F5C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3E3102E5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A34BAA">
        <w:rPr>
          <w:rFonts w:ascii="Arial" w:hAnsi="Arial" w:cs="Arial"/>
          <w:sz w:val="22"/>
          <w:szCs w:val="22"/>
          <w:lang w:val="ro-RO"/>
        </w:rPr>
        <w:t>ele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dec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42405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D42405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4908340F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024820">
        <w:rPr>
          <w:rFonts w:ascii="Arial" w:hAnsi="Arial" w:cs="Arial"/>
          <w:b/>
          <w:bCs/>
          <w:sz w:val="22"/>
          <w:szCs w:val="22"/>
          <w:lang w:val="ro-RO"/>
        </w:rPr>
        <w:t>310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>alimentați prin intermediul acest</w:t>
      </w:r>
      <w:r w:rsidR="00A34BAA">
        <w:rPr>
          <w:rFonts w:ascii="Arial" w:hAnsi="Arial" w:cs="Arial"/>
          <w:sz w:val="22"/>
          <w:szCs w:val="22"/>
          <w:lang w:val="ro-RO"/>
        </w:rPr>
        <w:t>or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9DEB" w14:textId="77777777" w:rsidR="002E572C" w:rsidRDefault="002E572C" w:rsidP="003D0A5B">
      <w:pPr>
        <w:spacing w:line="240" w:lineRule="auto"/>
      </w:pPr>
      <w:r>
        <w:separator/>
      </w:r>
    </w:p>
  </w:endnote>
  <w:endnote w:type="continuationSeparator" w:id="0">
    <w:p w14:paraId="77A80E9D" w14:textId="77777777" w:rsidR="002E572C" w:rsidRDefault="002E572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C480" w14:textId="77777777" w:rsidR="002E572C" w:rsidRDefault="002E572C" w:rsidP="003D0A5B">
      <w:pPr>
        <w:spacing w:line="240" w:lineRule="auto"/>
      </w:pPr>
      <w:r>
        <w:separator/>
      </w:r>
    </w:p>
  </w:footnote>
  <w:footnote w:type="continuationSeparator" w:id="0">
    <w:p w14:paraId="37707297" w14:textId="77777777" w:rsidR="002E572C" w:rsidRDefault="002E572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24820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365E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07EF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A63FB"/>
    <w:rsid w:val="002B3467"/>
    <w:rsid w:val="002B6C1C"/>
    <w:rsid w:val="002C4F53"/>
    <w:rsid w:val="002C5929"/>
    <w:rsid w:val="002D0D48"/>
    <w:rsid w:val="002D7629"/>
    <w:rsid w:val="002E0876"/>
    <w:rsid w:val="002E0985"/>
    <w:rsid w:val="002E244F"/>
    <w:rsid w:val="002E3239"/>
    <w:rsid w:val="002E3E8C"/>
    <w:rsid w:val="002E572C"/>
    <w:rsid w:val="002E5AFC"/>
    <w:rsid w:val="002E7762"/>
    <w:rsid w:val="002E7A04"/>
    <w:rsid w:val="002F21E2"/>
    <w:rsid w:val="002F5938"/>
    <w:rsid w:val="002F730F"/>
    <w:rsid w:val="003010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176D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76C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C76F0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227C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A07E2"/>
    <w:rsid w:val="009B2012"/>
    <w:rsid w:val="009B454E"/>
    <w:rsid w:val="009C0CE0"/>
    <w:rsid w:val="009C5370"/>
    <w:rsid w:val="009D4C62"/>
    <w:rsid w:val="009D4F21"/>
    <w:rsid w:val="009D5F3A"/>
    <w:rsid w:val="009D6205"/>
    <w:rsid w:val="009D705B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1B40"/>
    <w:rsid w:val="00A2292A"/>
    <w:rsid w:val="00A24F04"/>
    <w:rsid w:val="00A25EB1"/>
    <w:rsid w:val="00A3127A"/>
    <w:rsid w:val="00A32B7D"/>
    <w:rsid w:val="00A33188"/>
    <w:rsid w:val="00A33EC9"/>
    <w:rsid w:val="00A34793"/>
    <w:rsid w:val="00A34BAA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4995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405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87F5C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1BAB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2025-12-02T18:03:00Z</dcterms:created>
  <dcterms:modified xsi:type="dcterms:W3CDTF">2025-12-02T18:09:00Z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