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6C2A" w14:textId="77777777" w:rsidR="004E1C8E" w:rsidRPr="006E310F" w:rsidRDefault="004E1C8E" w:rsidP="00052A21">
      <w:pPr>
        <w:tabs>
          <w:tab w:val="left" w:pos="0"/>
        </w:tabs>
        <w:jc w:val="right"/>
        <w:rPr>
          <w:rFonts w:ascii="Arial" w:eastAsia="Arial" w:hAnsi="Arial" w:cs="Arial"/>
          <w:lang w:val="ro-RO"/>
        </w:rPr>
      </w:pPr>
    </w:p>
    <w:p w14:paraId="6B354DEB" w14:textId="72CEC13D" w:rsidR="00052A21" w:rsidRPr="006E310F" w:rsidRDefault="004D0DB9" w:rsidP="00052A21">
      <w:pPr>
        <w:tabs>
          <w:tab w:val="left" w:pos="0"/>
        </w:tabs>
        <w:jc w:val="right"/>
        <w:rPr>
          <w:rFonts w:ascii="Arial" w:eastAsia="Arial" w:hAnsi="Arial" w:cs="Arial"/>
          <w:lang w:val="ro-RO"/>
        </w:rPr>
      </w:pPr>
      <w:r w:rsidRPr="006E310F">
        <w:rPr>
          <w:rFonts w:ascii="Arial" w:eastAsia="Arial" w:hAnsi="Arial" w:cs="Arial"/>
          <w:lang w:val="ro-RO"/>
        </w:rPr>
        <w:t>2</w:t>
      </w:r>
      <w:r w:rsidR="005E6E21" w:rsidRPr="006E310F">
        <w:rPr>
          <w:rFonts w:ascii="Arial" w:eastAsia="Arial" w:hAnsi="Arial" w:cs="Arial"/>
          <w:lang w:val="ro-RO"/>
        </w:rPr>
        <w:t xml:space="preserve">9 </w:t>
      </w:r>
      <w:r w:rsidRPr="006E310F">
        <w:rPr>
          <w:rFonts w:ascii="Arial" w:eastAsia="Arial" w:hAnsi="Arial" w:cs="Arial"/>
          <w:lang w:val="ro-RO"/>
        </w:rPr>
        <w:t>decembrie</w:t>
      </w:r>
      <w:r w:rsidR="00052A21" w:rsidRPr="006E310F">
        <w:rPr>
          <w:rFonts w:ascii="Arial" w:eastAsia="Arial" w:hAnsi="Arial" w:cs="Arial"/>
          <w:lang w:val="ro-RO"/>
        </w:rPr>
        <w:t xml:space="preserve"> 202</w:t>
      </w:r>
      <w:r w:rsidRPr="006E310F">
        <w:rPr>
          <w:rFonts w:ascii="Arial" w:eastAsia="Arial" w:hAnsi="Arial" w:cs="Arial"/>
          <w:lang w:val="ro-RO"/>
        </w:rPr>
        <w:t>5</w:t>
      </w:r>
    </w:p>
    <w:p w14:paraId="76FB24E2" w14:textId="77777777" w:rsidR="00052A21" w:rsidRPr="006E310F" w:rsidRDefault="00052A21" w:rsidP="00052A21">
      <w:pPr>
        <w:tabs>
          <w:tab w:val="left" w:pos="10080"/>
          <w:tab w:val="left" w:pos="10350"/>
        </w:tabs>
        <w:spacing w:line="240" w:lineRule="auto"/>
        <w:jc w:val="both"/>
        <w:rPr>
          <w:rFonts w:ascii="Arial" w:eastAsia="Arial" w:hAnsi="Arial" w:cs="Arial"/>
          <w:b/>
          <w:lang w:val="ro-RO"/>
        </w:rPr>
      </w:pPr>
    </w:p>
    <w:p w14:paraId="1BC2DD54" w14:textId="77777777" w:rsidR="00052A21" w:rsidRPr="006E310F" w:rsidRDefault="00052A21" w:rsidP="00052A21">
      <w:pPr>
        <w:tabs>
          <w:tab w:val="left" w:pos="5295"/>
          <w:tab w:val="left" w:pos="6930"/>
        </w:tabs>
        <w:spacing w:line="240" w:lineRule="auto"/>
        <w:jc w:val="center"/>
        <w:rPr>
          <w:rFonts w:ascii="Arial" w:eastAsia="Arial" w:hAnsi="Arial" w:cs="Arial"/>
          <w:b/>
          <w:lang w:val="ro-RO"/>
        </w:rPr>
      </w:pPr>
    </w:p>
    <w:p w14:paraId="1DB1904C" w14:textId="77777777" w:rsidR="00052A21" w:rsidRPr="006E310F" w:rsidRDefault="00052A21" w:rsidP="00052A21">
      <w:pPr>
        <w:tabs>
          <w:tab w:val="left" w:pos="5295"/>
          <w:tab w:val="left" w:pos="6930"/>
        </w:tabs>
        <w:spacing w:line="240" w:lineRule="auto"/>
        <w:jc w:val="center"/>
        <w:rPr>
          <w:rFonts w:ascii="Arial" w:eastAsia="Arial" w:hAnsi="Arial" w:cs="Arial"/>
          <w:b/>
          <w:lang w:val="ro-RO"/>
        </w:rPr>
      </w:pPr>
      <w:r w:rsidRPr="006E310F">
        <w:rPr>
          <w:rFonts w:ascii="Arial" w:eastAsia="Arial" w:hAnsi="Arial" w:cs="Arial"/>
          <w:b/>
          <w:lang w:val="ro-RO"/>
        </w:rPr>
        <w:t>Comunicat de presă</w:t>
      </w:r>
    </w:p>
    <w:p w14:paraId="3FF9709A" w14:textId="77777777" w:rsidR="00052A21" w:rsidRPr="006E310F" w:rsidRDefault="00052A21" w:rsidP="00052A21">
      <w:pPr>
        <w:jc w:val="both"/>
        <w:rPr>
          <w:rFonts w:ascii="Arial" w:eastAsia="Arial" w:hAnsi="Arial" w:cs="Arial"/>
          <w:b/>
          <w:lang w:val="ro-RO"/>
        </w:rPr>
      </w:pPr>
    </w:p>
    <w:p w14:paraId="3E1A4343" w14:textId="77777777" w:rsidR="00052A21" w:rsidRPr="006E310F" w:rsidRDefault="00052A21" w:rsidP="00052A21">
      <w:pPr>
        <w:jc w:val="both"/>
        <w:rPr>
          <w:rFonts w:ascii="Arial" w:eastAsia="Arial" w:hAnsi="Arial" w:cs="Arial"/>
          <w:b/>
          <w:lang w:val="ro-RO"/>
        </w:rPr>
      </w:pPr>
    </w:p>
    <w:p w14:paraId="109338C9" w14:textId="6181A206" w:rsidR="00052A21" w:rsidRPr="006E310F" w:rsidRDefault="00052A21" w:rsidP="00361825">
      <w:pPr>
        <w:spacing w:line="360" w:lineRule="auto"/>
        <w:jc w:val="both"/>
        <w:rPr>
          <w:rFonts w:ascii="Arial" w:eastAsia="Arial" w:hAnsi="Arial" w:cs="Arial"/>
          <w:lang w:val="ro-RO"/>
        </w:rPr>
      </w:pPr>
      <w:r w:rsidRPr="006E310F">
        <w:rPr>
          <w:rFonts w:ascii="Arial" w:eastAsia="Arial" w:hAnsi="Arial" w:cs="Arial"/>
          <w:lang w:val="ro-RO"/>
        </w:rPr>
        <w:t xml:space="preserve">Distrigaz Sud Rețele aduce următoarele precizări cu privire la </w:t>
      </w:r>
      <w:r w:rsidR="00CC5F08" w:rsidRPr="006E310F">
        <w:rPr>
          <w:rFonts w:ascii="Arial" w:eastAsia="Arial" w:hAnsi="Arial" w:cs="Arial"/>
          <w:lang w:val="ro-RO"/>
        </w:rPr>
        <w:t xml:space="preserve">întreruperea temporară </w:t>
      </w:r>
      <w:r w:rsidRPr="006E310F">
        <w:rPr>
          <w:rFonts w:ascii="Arial" w:eastAsia="Arial" w:hAnsi="Arial" w:cs="Arial"/>
          <w:lang w:val="ro-RO"/>
        </w:rPr>
        <w:t>a alimentării cu gaze naturale</w:t>
      </w:r>
      <w:r w:rsidR="00EB157C" w:rsidRPr="006E310F">
        <w:rPr>
          <w:rFonts w:ascii="Arial" w:eastAsia="Arial" w:hAnsi="Arial" w:cs="Arial"/>
          <w:lang w:val="ro-RO"/>
        </w:rPr>
        <w:t xml:space="preserve"> </w:t>
      </w:r>
      <w:r w:rsidR="00EB157C" w:rsidRPr="006E310F">
        <w:rPr>
          <w:rFonts w:ascii="Arial" w:eastAsia="Arial" w:hAnsi="Arial" w:cs="Arial"/>
          <w:b/>
          <w:bCs/>
          <w:lang w:val="ro-RO"/>
        </w:rPr>
        <w:t xml:space="preserve">pe </w:t>
      </w:r>
      <w:r w:rsidR="00C57875" w:rsidRPr="006E310F">
        <w:rPr>
          <w:rFonts w:ascii="Arial" w:eastAsia="Arial" w:hAnsi="Arial" w:cs="Arial"/>
          <w:b/>
          <w:bCs/>
          <w:lang w:val="ro-RO"/>
        </w:rPr>
        <w:t>următoarele</w:t>
      </w:r>
      <w:r w:rsidR="00EB157C" w:rsidRPr="006E310F">
        <w:rPr>
          <w:rFonts w:ascii="Arial" w:eastAsia="Arial" w:hAnsi="Arial" w:cs="Arial"/>
          <w:b/>
          <w:bCs/>
          <w:lang w:val="ro-RO"/>
        </w:rPr>
        <w:t xml:space="preserve"> str</w:t>
      </w:r>
      <w:r w:rsidR="00EB157C" w:rsidRPr="006E310F">
        <w:rPr>
          <w:rFonts w:ascii="Arial" w:hAnsi="Arial" w:cs="Arial"/>
          <w:b/>
          <w:bCs/>
          <w:lang w:val="ro-RO"/>
        </w:rPr>
        <w:t>ă</w:t>
      </w:r>
      <w:r w:rsidR="00EB157C" w:rsidRPr="006E310F">
        <w:rPr>
          <w:rFonts w:ascii="Arial" w:eastAsia="Arial" w:hAnsi="Arial" w:cs="Arial"/>
          <w:b/>
          <w:bCs/>
          <w:lang w:val="ro-RO"/>
        </w:rPr>
        <w:t>zi din</w:t>
      </w:r>
      <w:r w:rsidR="005003B0" w:rsidRPr="006E310F">
        <w:rPr>
          <w:rFonts w:ascii="Arial" w:eastAsia="Arial" w:hAnsi="Arial" w:cs="Arial"/>
          <w:b/>
          <w:bCs/>
          <w:lang w:val="ro-RO"/>
        </w:rPr>
        <w:t xml:space="preserve"> </w:t>
      </w:r>
      <w:r w:rsidR="004E0823" w:rsidRPr="006E310F">
        <w:rPr>
          <w:rFonts w:ascii="Arial" w:eastAsia="Arial" w:hAnsi="Arial" w:cs="Arial"/>
          <w:b/>
          <w:bCs/>
          <w:lang w:val="ro-RO"/>
        </w:rPr>
        <w:t>sectorul 3, Municipiul Bucure</w:t>
      </w:r>
      <w:r w:rsidR="00C57875" w:rsidRPr="006E310F">
        <w:rPr>
          <w:rFonts w:ascii="Arial" w:eastAsia="Arial" w:hAnsi="Arial" w:cs="Arial"/>
          <w:b/>
          <w:bCs/>
          <w:lang w:val="ro-RO"/>
        </w:rPr>
        <w:t>ș</w:t>
      </w:r>
      <w:r w:rsidR="004E0823" w:rsidRPr="006E310F">
        <w:rPr>
          <w:rFonts w:ascii="Arial" w:eastAsia="Arial" w:hAnsi="Arial" w:cs="Arial"/>
          <w:b/>
          <w:bCs/>
          <w:lang w:val="ro-RO"/>
        </w:rPr>
        <w:t>ti</w:t>
      </w:r>
      <w:r w:rsidR="00F31571" w:rsidRPr="006E310F">
        <w:rPr>
          <w:rFonts w:ascii="Arial" w:eastAsia="Arial" w:hAnsi="Arial" w:cs="Arial"/>
          <w:b/>
          <w:bCs/>
          <w:lang w:val="ro-RO"/>
        </w:rPr>
        <w:t>:</w:t>
      </w:r>
      <w:r w:rsidR="00F31571" w:rsidRPr="006E310F">
        <w:rPr>
          <w:rFonts w:ascii="Arial" w:eastAsia="Times New Roman" w:hAnsi="Arial" w:cs="Arial"/>
          <w:lang w:val="ro-RO"/>
        </w:rPr>
        <w:t xml:space="preserve"> Adamache Vasile (parțial), Barasch Iuliu (parțial), Matei Basarab (par</w:t>
      </w:r>
      <w:r w:rsidR="009D09A3" w:rsidRPr="006E310F">
        <w:rPr>
          <w:rFonts w:ascii="Arial" w:eastAsia="Times New Roman" w:hAnsi="Arial" w:cs="Arial"/>
          <w:lang w:val="ro-RO"/>
        </w:rPr>
        <w:t>ția</w:t>
      </w:r>
      <w:r w:rsidR="00F31571" w:rsidRPr="006E310F">
        <w:rPr>
          <w:rFonts w:ascii="Arial" w:eastAsia="Times New Roman" w:hAnsi="Arial" w:cs="Arial"/>
          <w:lang w:val="ro-RO"/>
        </w:rPr>
        <w:t>l), Clucerul Udricani (total), Corneliu Coposu (parțial), Mircea Vod</w:t>
      </w:r>
      <w:r w:rsidR="006E310F">
        <w:rPr>
          <w:rFonts w:ascii="Arial" w:eastAsia="Times New Roman" w:hAnsi="Arial" w:cs="Arial"/>
          <w:lang w:val="ro-RO"/>
        </w:rPr>
        <w:t>ă</w:t>
      </w:r>
      <w:r w:rsidR="00F31571" w:rsidRPr="006E310F">
        <w:rPr>
          <w:rFonts w:ascii="Arial" w:eastAsia="Times New Roman" w:hAnsi="Arial" w:cs="Arial"/>
          <w:lang w:val="ro-RO"/>
        </w:rPr>
        <w:t xml:space="preserve"> (parțial), Olteni (total), Sfânta Vineri (parțial), Maria Clucereasa (parțial</w:t>
      </w:r>
      <w:r w:rsidR="001917BB" w:rsidRPr="006E310F">
        <w:rPr>
          <w:rFonts w:ascii="Arial" w:eastAsia="Times New Roman" w:hAnsi="Arial" w:cs="Arial"/>
          <w:lang w:val="ro-RO"/>
        </w:rPr>
        <w:t>):</w:t>
      </w:r>
    </w:p>
    <w:p w14:paraId="7A2C9596" w14:textId="77777777" w:rsidR="000407D6" w:rsidRPr="006E310F" w:rsidRDefault="000407D6" w:rsidP="00361825">
      <w:pPr>
        <w:spacing w:line="360" w:lineRule="auto"/>
        <w:jc w:val="both"/>
        <w:rPr>
          <w:rFonts w:ascii="Arial" w:eastAsia="Arial" w:hAnsi="Arial" w:cs="Arial"/>
          <w:lang w:val="ro-RO"/>
        </w:rPr>
      </w:pPr>
    </w:p>
    <w:p w14:paraId="24290DF9" w14:textId="60CEC699" w:rsidR="00EB157C" w:rsidRPr="006E310F" w:rsidRDefault="008751C4" w:rsidP="00EB157C">
      <w:pPr>
        <w:spacing w:line="360" w:lineRule="auto"/>
        <w:jc w:val="both"/>
        <w:rPr>
          <w:rFonts w:ascii="Arial" w:hAnsi="Arial" w:cs="Arial"/>
          <w:lang w:val="ro-RO"/>
        </w:rPr>
      </w:pPr>
      <w:r w:rsidRPr="006E310F">
        <w:rPr>
          <w:rFonts w:ascii="Arial" w:hAnsi="Arial" w:cs="Arial"/>
          <w:lang w:val="ro-RO"/>
        </w:rPr>
        <w:t xml:space="preserve">Ca urmare a unui defect </w:t>
      </w:r>
      <w:r w:rsidR="00597E93" w:rsidRPr="006E310F">
        <w:rPr>
          <w:rFonts w:ascii="Arial" w:eastAsia="Arial" w:hAnsi="Arial" w:cs="Arial"/>
          <w:lang w:val="ro-RO"/>
        </w:rPr>
        <w:t>depistat</w:t>
      </w:r>
      <w:r w:rsidRPr="006E310F">
        <w:rPr>
          <w:rFonts w:ascii="Arial" w:eastAsia="Arial" w:hAnsi="Arial" w:cs="Arial"/>
          <w:lang w:val="ro-RO"/>
        </w:rPr>
        <w:t xml:space="preserve"> </w:t>
      </w:r>
      <w:r w:rsidR="002B2B4D" w:rsidRPr="006E310F">
        <w:rPr>
          <w:rFonts w:ascii="Arial" w:eastAsia="Arial" w:hAnsi="Arial" w:cs="Arial"/>
          <w:lang w:val="ro-RO"/>
        </w:rPr>
        <w:t xml:space="preserve">pe o conductă de gaze naturale </w:t>
      </w:r>
      <w:r w:rsidR="00EB157C" w:rsidRPr="006E310F">
        <w:rPr>
          <w:rFonts w:ascii="Arial" w:eastAsia="Arial" w:hAnsi="Arial" w:cs="Arial"/>
          <w:lang w:val="ro-RO"/>
        </w:rPr>
        <w:t>amplasat</w:t>
      </w:r>
      <w:r w:rsidR="002B2B4D" w:rsidRPr="006E310F">
        <w:rPr>
          <w:rFonts w:ascii="Arial" w:eastAsia="Arial" w:hAnsi="Arial" w:cs="Arial"/>
          <w:lang w:val="ro-RO"/>
        </w:rPr>
        <w:t>ă</w:t>
      </w:r>
      <w:r w:rsidR="00EB157C" w:rsidRPr="006E310F">
        <w:rPr>
          <w:rFonts w:ascii="Arial" w:eastAsia="Arial" w:hAnsi="Arial" w:cs="Arial"/>
          <w:lang w:val="ro-RO"/>
        </w:rPr>
        <w:t xml:space="preserve"> pe strada </w:t>
      </w:r>
      <w:r w:rsidR="00AE10FF" w:rsidRPr="006E310F">
        <w:rPr>
          <w:rFonts w:ascii="Arial" w:eastAsia="Times New Roman" w:hAnsi="Arial" w:cs="Arial"/>
          <w:lang w:val="ro-RO"/>
        </w:rPr>
        <w:t>Cluceru Udricani</w:t>
      </w:r>
      <w:r w:rsidR="001C64A5" w:rsidRPr="006E310F">
        <w:rPr>
          <w:rFonts w:ascii="Arial" w:eastAsia="Times New Roman" w:hAnsi="Arial" w:cs="Arial"/>
          <w:lang w:val="ro-RO"/>
        </w:rPr>
        <w:t xml:space="preserve"> din</w:t>
      </w:r>
      <w:r w:rsidR="00AE10FF" w:rsidRPr="006E310F">
        <w:rPr>
          <w:rFonts w:ascii="Arial" w:eastAsia="Times New Roman" w:hAnsi="Arial" w:cs="Arial"/>
          <w:lang w:val="ro-RO"/>
        </w:rPr>
        <w:t xml:space="preserve"> sector</w:t>
      </w:r>
      <w:r w:rsidR="001C64A5" w:rsidRPr="006E310F">
        <w:rPr>
          <w:rFonts w:ascii="Arial" w:eastAsia="Times New Roman" w:hAnsi="Arial" w:cs="Arial"/>
          <w:lang w:val="ro-RO"/>
        </w:rPr>
        <w:t>ul</w:t>
      </w:r>
      <w:r w:rsidR="00AE10FF" w:rsidRPr="006E310F">
        <w:rPr>
          <w:rFonts w:ascii="Arial" w:eastAsia="Times New Roman" w:hAnsi="Arial" w:cs="Arial"/>
          <w:lang w:val="ro-RO"/>
        </w:rPr>
        <w:t xml:space="preserve"> 3</w:t>
      </w:r>
      <w:r w:rsidRPr="006E310F">
        <w:rPr>
          <w:rFonts w:ascii="Arial" w:eastAsia="Arial" w:hAnsi="Arial" w:cs="Arial"/>
          <w:lang w:val="ro-RO"/>
        </w:rPr>
        <w:t>,</w:t>
      </w:r>
      <w:r w:rsidR="00EB157C" w:rsidRPr="006E310F">
        <w:rPr>
          <w:rFonts w:ascii="Arial" w:eastAsia="Arial" w:hAnsi="Arial" w:cs="Arial"/>
          <w:lang w:val="ro-RO"/>
        </w:rPr>
        <w:t xml:space="preserve"> </w:t>
      </w:r>
      <w:r w:rsidR="00305ED2" w:rsidRPr="006E310F">
        <w:rPr>
          <w:rFonts w:ascii="Arial" w:eastAsia="Arial" w:hAnsi="Arial" w:cs="Arial"/>
          <w:lang w:val="ro-RO"/>
        </w:rPr>
        <w:t>București</w:t>
      </w:r>
      <w:r w:rsidR="00782F86" w:rsidRPr="006E310F">
        <w:rPr>
          <w:rFonts w:ascii="Arial" w:eastAsia="Arial" w:hAnsi="Arial" w:cs="Arial"/>
          <w:lang w:val="ro-RO"/>
        </w:rPr>
        <w:t xml:space="preserve">, </w:t>
      </w:r>
      <w:r w:rsidR="00EB157C" w:rsidRPr="006E310F">
        <w:rPr>
          <w:rFonts w:ascii="Arial" w:hAnsi="Arial" w:cs="Arial"/>
          <w:lang w:val="ro-RO"/>
        </w:rPr>
        <w:t xml:space="preserve">pentru a pune </w:t>
      </w:r>
      <w:r w:rsidR="001C64A5" w:rsidRPr="006E310F">
        <w:rPr>
          <w:rFonts w:ascii="Arial" w:hAnsi="Arial" w:cs="Arial"/>
          <w:lang w:val="ro-RO"/>
        </w:rPr>
        <w:t xml:space="preserve">clienții </w:t>
      </w:r>
      <w:r w:rsidR="00EB157C" w:rsidRPr="006E310F">
        <w:rPr>
          <w:rFonts w:ascii="Arial" w:hAnsi="Arial" w:cs="Arial"/>
          <w:lang w:val="ro-RO"/>
        </w:rPr>
        <w:t xml:space="preserve">în siguranță, </w:t>
      </w:r>
      <w:r w:rsidR="00EB157C" w:rsidRPr="006E310F">
        <w:rPr>
          <w:rFonts w:ascii="Arial" w:hAnsi="Arial" w:cs="Arial"/>
          <w:b/>
          <w:bCs/>
          <w:lang w:val="ro-RO"/>
        </w:rPr>
        <w:t>Distrigaz Sud Rețele</w:t>
      </w:r>
      <w:r w:rsidR="00EB157C" w:rsidRPr="006E310F">
        <w:rPr>
          <w:rFonts w:ascii="Arial" w:hAnsi="Arial" w:cs="Arial"/>
          <w:lang w:val="ro-RO"/>
        </w:rPr>
        <w:t xml:space="preserve"> </w:t>
      </w:r>
      <w:r w:rsidR="00EB157C" w:rsidRPr="006E310F">
        <w:rPr>
          <w:rFonts w:ascii="Arial" w:hAnsi="Arial" w:cs="Arial"/>
          <w:b/>
          <w:bCs/>
          <w:lang w:val="ro-RO"/>
        </w:rPr>
        <w:t xml:space="preserve">a </w:t>
      </w:r>
      <w:r w:rsidR="00EB157C" w:rsidRPr="006E310F">
        <w:rPr>
          <w:rFonts w:ascii="Arial" w:eastAsia="Arial" w:hAnsi="Arial" w:cs="Arial"/>
          <w:b/>
          <w:bCs/>
          <w:lang w:val="ro-RO"/>
        </w:rPr>
        <w:t xml:space="preserve">întrerupt temporar alimentarea cu gaze naturale în zona respectivă </w:t>
      </w:r>
      <w:r w:rsidR="00305ED2" w:rsidRPr="006E310F">
        <w:rPr>
          <w:rFonts w:ascii="Arial" w:eastAsia="Arial" w:hAnsi="Arial" w:cs="Arial"/>
          <w:b/>
          <w:bCs/>
          <w:lang w:val="ro-RO"/>
        </w:rPr>
        <w:t>în</w:t>
      </w:r>
      <w:r w:rsidR="001C64A5" w:rsidRPr="006E310F">
        <w:rPr>
          <w:rFonts w:ascii="Arial" w:eastAsia="Arial" w:hAnsi="Arial" w:cs="Arial"/>
          <w:b/>
          <w:bCs/>
          <w:lang w:val="ro-RO"/>
        </w:rPr>
        <w:t>cepând cu seara zilei de</w:t>
      </w:r>
      <w:r w:rsidR="00305ED2" w:rsidRPr="006E310F">
        <w:rPr>
          <w:rFonts w:ascii="Arial" w:eastAsia="Arial" w:hAnsi="Arial" w:cs="Arial"/>
          <w:b/>
          <w:bCs/>
          <w:lang w:val="ro-RO"/>
        </w:rPr>
        <w:t xml:space="preserve"> 2</w:t>
      </w:r>
      <w:r w:rsidR="005E6E21" w:rsidRPr="006E310F">
        <w:rPr>
          <w:rFonts w:ascii="Arial" w:eastAsia="Arial" w:hAnsi="Arial" w:cs="Arial"/>
          <w:b/>
          <w:bCs/>
          <w:lang w:val="ro-RO"/>
        </w:rPr>
        <w:t xml:space="preserve">9 </w:t>
      </w:r>
      <w:r w:rsidR="00305ED2" w:rsidRPr="006E310F">
        <w:rPr>
          <w:rFonts w:ascii="Arial" w:eastAsia="Arial" w:hAnsi="Arial" w:cs="Arial"/>
          <w:b/>
          <w:bCs/>
          <w:lang w:val="ro-RO"/>
        </w:rPr>
        <w:t xml:space="preserve">decembrie </w:t>
      </w:r>
      <w:r w:rsidR="00BF77BA" w:rsidRPr="006E310F">
        <w:rPr>
          <w:rFonts w:ascii="Arial" w:eastAsia="Arial" w:hAnsi="Arial" w:cs="Arial"/>
          <w:b/>
          <w:bCs/>
          <w:lang w:val="ro-RO"/>
        </w:rPr>
        <w:t>2025</w:t>
      </w:r>
      <w:r w:rsidR="00782F86" w:rsidRPr="006E310F">
        <w:rPr>
          <w:rFonts w:ascii="Arial" w:eastAsia="Arial" w:hAnsi="Arial" w:cs="Arial"/>
          <w:b/>
          <w:bCs/>
          <w:lang w:val="ro-RO"/>
        </w:rPr>
        <w:t>.</w:t>
      </w:r>
      <w:r w:rsidR="00BF77BA" w:rsidRPr="006E310F">
        <w:rPr>
          <w:rFonts w:ascii="Arial" w:eastAsia="Arial" w:hAnsi="Arial" w:cs="Arial"/>
          <w:b/>
          <w:bCs/>
          <w:lang w:val="ro-RO"/>
        </w:rPr>
        <w:t xml:space="preserve"> </w:t>
      </w:r>
    </w:p>
    <w:p w14:paraId="5609DF19" w14:textId="77777777" w:rsidR="00EB157C" w:rsidRPr="006E310F" w:rsidRDefault="00EB157C" w:rsidP="00EB157C">
      <w:pPr>
        <w:jc w:val="both"/>
        <w:rPr>
          <w:rFonts w:ascii="Arial" w:hAnsi="Arial" w:cs="Arial"/>
          <w:lang w:val="ro-RO"/>
        </w:rPr>
      </w:pPr>
      <w:r w:rsidRPr="006E310F">
        <w:rPr>
          <w:rFonts w:ascii="Arial" w:hAnsi="Arial" w:cs="Arial"/>
          <w:lang w:val="ro-RO"/>
        </w:rPr>
        <w:t xml:space="preserve"> </w:t>
      </w:r>
    </w:p>
    <w:p w14:paraId="24ACFA89" w14:textId="3BFD881D" w:rsidR="00782F86" w:rsidRPr="006E310F" w:rsidRDefault="00EB157C" w:rsidP="00782F86">
      <w:pPr>
        <w:spacing w:line="360" w:lineRule="auto"/>
        <w:jc w:val="both"/>
        <w:rPr>
          <w:rFonts w:ascii="Arial" w:hAnsi="Arial" w:cs="Arial"/>
          <w:lang w:val="ro-RO"/>
        </w:rPr>
      </w:pPr>
      <w:r w:rsidRPr="006E310F">
        <w:rPr>
          <w:rFonts w:ascii="Arial" w:hAnsi="Arial" w:cs="Arial"/>
          <w:lang w:val="ro-RO"/>
        </w:rPr>
        <w:t>În urma acestei întreruperi</w:t>
      </w:r>
      <w:r w:rsidR="005E6E21" w:rsidRPr="006E310F">
        <w:rPr>
          <w:rFonts w:ascii="Arial" w:hAnsi="Arial" w:cs="Arial"/>
          <w:lang w:val="ro-RO"/>
        </w:rPr>
        <w:t xml:space="preserve"> neplanificate</w:t>
      </w:r>
      <w:r w:rsidRPr="006E310F">
        <w:rPr>
          <w:rFonts w:ascii="Arial" w:hAnsi="Arial" w:cs="Arial"/>
          <w:lang w:val="ro-RO"/>
        </w:rPr>
        <w:t xml:space="preserve"> sunt afectați </w:t>
      </w:r>
      <w:r w:rsidR="005E6E21" w:rsidRPr="006E310F">
        <w:rPr>
          <w:rFonts w:ascii="Arial" w:hAnsi="Arial" w:cs="Arial"/>
          <w:b/>
          <w:bCs/>
          <w:lang w:val="ro-RO"/>
        </w:rPr>
        <w:t>1</w:t>
      </w:r>
      <w:r w:rsidR="00597E93" w:rsidRPr="006E310F">
        <w:rPr>
          <w:rFonts w:ascii="Arial" w:hAnsi="Arial" w:cs="Arial"/>
          <w:b/>
          <w:bCs/>
          <w:lang w:val="ro-RO"/>
        </w:rPr>
        <w:t>60</w:t>
      </w:r>
      <w:r w:rsidRPr="006E310F">
        <w:rPr>
          <w:rFonts w:ascii="Arial" w:hAnsi="Arial" w:cs="Arial"/>
          <w:b/>
          <w:bCs/>
          <w:lang w:val="ro-RO"/>
        </w:rPr>
        <w:t xml:space="preserve"> de clienți casnici</w:t>
      </w:r>
      <w:r w:rsidR="0050653B" w:rsidRPr="006E310F">
        <w:rPr>
          <w:rFonts w:ascii="Arial" w:hAnsi="Arial" w:cs="Arial"/>
          <w:b/>
          <w:bCs/>
          <w:lang w:val="ro-RO"/>
        </w:rPr>
        <w:t xml:space="preserve">. </w:t>
      </w:r>
      <w:r w:rsidRPr="006E310F">
        <w:rPr>
          <w:rFonts w:ascii="Arial" w:eastAsia="Arial" w:hAnsi="Arial" w:cs="Arial"/>
          <w:lang w:val="ro-RO"/>
        </w:rPr>
        <w:t xml:space="preserve">Echipele Distrigaz Sud Rețele sunt la fața locului pentru a asigura remedierea defectului. </w:t>
      </w:r>
      <w:r w:rsidR="00782F86" w:rsidRPr="006E310F">
        <w:rPr>
          <w:rFonts w:ascii="Arial" w:eastAsia="Arial" w:hAnsi="Arial" w:cs="Arial"/>
          <w:b/>
          <w:bCs/>
          <w:lang w:val="ro-RO"/>
        </w:rPr>
        <w:t xml:space="preserve">Reluarea alimentării cu gaze naturale se va face în cursul zilei de mâine, 30 decembrie 2025, până la </w:t>
      </w:r>
      <w:r w:rsidR="00782F86" w:rsidRPr="006E310F">
        <w:rPr>
          <w:rFonts w:ascii="Arial" w:eastAsia="Arial" w:hAnsi="Arial" w:cs="Arial"/>
          <w:b/>
          <w:lang w:val="ro-RO"/>
        </w:rPr>
        <w:t>ora 15:00</w:t>
      </w:r>
      <w:r w:rsidR="00782F86" w:rsidRPr="006E310F">
        <w:rPr>
          <w:rFonts w:ascii="Arial" w:eastAsia="Arial" w:hAnsi="Arial" w:cs="Arial"/>
          <w:lang w:val="ro-RO"/>
        </w:rPr>
        <w:t>.</w:t>
      </w:r>
    </w:p>
    <w:p w14:paraId="62F8FE87" w14:textId="1B142779" w:rsidR="00867709" w:rsidRPr="006E310F" w:rsidRDefault="00867709" w:rsidP="00361825">
      <w:pPr>
        <w:spacing w:line="360" w:lineRule="auto"/>
        <w:jc w:val="both"/>
        <w:rPr>
          <w:rFonts w:ascii="Arial" w:hAnsi="Arial" w:cs="Arial"/>
          <w:lang w:val="ro-RO"/>
        </w:rPr>
      </w:pPr>
    </w:p>
    <w:p w14:paraId="132239B2" w14:textId="77777777" w:rsidR="00DD7E7E" w:rsidRPr="006E310F" w:rsidRDefault="00DD7E7E" w:rsidP="00DD7E7E">
      <w:pPr>
        <w:spacing w:line="360" w:lineRule="auto"/>
        <w:jc w:val="both"/>
        <w:rPr>
          <w:rFonts w:ascii="Arial" w:eastAsia="Arial" w:hAnsi="Arial" w:cs="Arial"/>
          <w:b/>
          <w:lang w:val="ro-RO"/>
        </w:rPr>
      </w:pPr>
      <w:r w:rsidRPr="006E310F">
        <w:rPr>
          <w:rFonts w:ascii="Arial" w:eastAsia="Arial" w:hAnsi="Arial" w:cs="Arial"/>
          <w:lang w:val="ro-RO"/>
        </w:rPr>
        <w:t xml:space="preserve">După reluarea alimentării cu gaze naturale, în cazul în care clienții simt miros de gaze, sunt rugați </w:t>
      </w:r>
      <w:r w:rsidRPr="006E310F">
        <w:rPr>
          <w:rFonts w:ascii="Arial" w:eastAsia="Arial" w:hAnsi="Arial" w:cs="Arial"/>
          <w:b/>
          <w:lang w:val="ro-RO"/>
        </w:rPr>
        <w:t>să apeleze Centrul de Apeluri și Depanaj Urgențe Gaze la numerele de telefon: 021 9281, 031 9031 sau 0800 877 778, să 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6E310F" w:rsidRDefault="00052A21" w:rsidP="00DD7E7E">
      <w:pPr>
        <w:spacing w:line="360" w:lineRule="auto"/>
        <w:ind w:right="2"/>
        <w:jc w:val="both"/>
        <w:rPr>
          <w:rFonts w:ascii="Arial" w:eastAsia="Arial" w:hAnsi="Arial" w:cs="Arial"/>
          <w:b/>
          <w:lang w:val="ro-RO"/>
        </w:rPr>
      </w:pPr>
    </w:p>
    <w:p w14:paraId="426E3152" w14:textId="4DF4A8FA" w:rsidR="00052A21" w:rsidRPr="006E310F" w:rsidRDefault="00052A21" w:rsidP="00361825">
      <w:pPr>
        <w:spacing w:line="360" w:lineRule="auto"/>
        <w:jc w:val="both"/>
        <w:rPr>
          <w:rFonts w:ascii="Arial" w:eastAsia="Arial" w:hAnsi="Arial" w:cs="Arial"/>
          <w:lang w:val="ro-RO"/>
        </w:rPr>
      </w:pPr>
      <w:r w:rsidRPr="006E310F">
        <w:rPr>
          <w:rFonts w:ascii="Arial" w:eastAsia="Arial" w:hAnsi="Arial" w:cs="Arial"/>
          <w:lang w:val="ro-RO"/>
        </w:rPr>
        <w:t xml:space="preserve">Ne cerem scuze pentru </w:t>
      </w:r>
      <w:r w:rsidR="004E1C8E" w:rsidRPr="006E310F">
        <w:rPr>
          <w:rFonts w:ascii="Arial" w:eastAsia="Arial" w:hAnsi="Arial" w:cs="Arial"/>
          <w:lang w:val="ro-RO"/>
        </w:rPr>
        <w:t>disconfortul creat</w:t>
      </w:r>
      <w:r w:rsidRPr="006E310F">
        <w:rPr>
          <w:rFonts w:ascii="Arial" w:eastAsia="Arial" w:hAnsi="Arial" w:cs="Arial"/>
          <w:lang w:val="ro-RO"/>
        </w:rPr>
        <w:t xml:space="preserve"> clienților noștri și le mulțumim pentru înțelegere.</w:t>
      </w:r>
    </w:p>
    <w:p w14:paraId="1866F6DA" w14:textId="77777777" w:rsidR="00052A21" w:rsidRPr="006E310F" w:rsidRDefault="00052A21" w:rsidP="00052A21">
      <w:pPr>
        <w:jc w:val="both"/>
        <w:rPr>
          <w:rFonts w:ascii="Arial" w:eastAsia="Arial" w:hAnsi="Arial" w:cs="Arial"/>
          <w:lang w:val="ro-RO"/>
        </w:rPr>
      </w:pPr>
    </w:p>
    <w:p w14:paraId="2E9EB793" w14:textId="77777777" w:rsidR="00052A21" w:rsidRPr="006E310F" w:rsidRDefault="00052A21" w:rsidP="00052A21">
      <w:pPr>
        <w:jc w:val="both"/>
        <w:rPr>
          <w:rFonts w:ascii="Arial" w:eastAsia="Arial" w:hAnsi="Arial" w:cs="Arial"/>
          <w:lang w:val="ro-RO"/>
        </w:rPr>
      </w:pPr>
      <w:r w:rsidRPr="006E310F">
        <w:rPr>
          <w:rFonts w:ascii="Arial" w:eastAsia="Arial" w:hAnsi="Arial" w:cs="Arial"/>
          <w:lang w:val="ro-RO"/>
        </w:rPr>
        <w:t>Biroul de Presă</w:t>
      </w:r>
    </w:p>
    <w:p w14:paraId="19F55CD8" w14:textId="5196E826" w:rsidR="00052A21" w:rsidRPr="006E310F" w:rsidRDefault="00052A21" w:rsidP="00052A21">
      <w:pPr>
        <w:jc w:val="both"/>
        <w:rPr>
          <w:rFonts w:ascii="Arial" w:eastAsia="Arial" w:hAnsi="Arial" w:cs="Arial"/>
          <w:lang w:val="ro-RO"/>
        </w:rPr>
      </w:pPr>
      <w:r w:rsidRPr="006E310F">
        <w:rPr>
          <w:rFonts w:ascii="Arial" w:eastAsia="Arial" w:hAnsi="Arial" w:cs="Arial"/>
          <w:lang w:val="ro-RO"/>
        </w:rPr>
        <w:t>Distrigaz Sud Rețele</w:t>
      </w:r>
    </w:p>
    <w:p w14:paraId="2554E5DA" w14:textId="77777777" w:rsidR="000D606E" w:rsidRPr="006E310F" w:rsidRDefault="000D606E" w:rsidP="00052A21">
      <w:pPr>
        <w:jc w:val="both"/>
        <w:rPr>
          <w:rFonts w:ascii="Arial" w:eastAsia="Arial" w:hAnsi="Arial" w:cs="Arial"/>
          <w:lang w:val="ro-RO"/>
        </w:rPr>
      </w:pPr>
    </w:p>
    <w:p w14:paraId="660988B4" w14:textId="77777777" w:rsidR="00052A21" w:rsidRPr="006E310F" w:rsidRDefault="00052A21" w:rsidP="00052A21">
      <w:pPr>
        <w:jc w:val="both"/>
        <w:rPr>
          <w:rFonts w:ascii="Arial" w:eastAsia="Arial" w:hAnsi="Arial" w:cs="Arial"/>
          <w:lang w:val="ro-RO"/>
        </w:rPr>
      </w:pPr>
    </w:p>
    <w:p w14:paraId="34063304" w14:textId="5B86608A" w:rsidR="003D0A5B" w:rsidRPr="006E310F" w:rsidRDefault="00724E4A" w:rsidP="00724E4A">
      <w:pPr>
        <w:jc w:val="both"/>
        <w:rPr>
          <w:rFonts w:ascii="Arial" w:hAnsi="Arial" w:cs="Arial"/>
          <w:lang w:val="ro-RO"/>
        </w:rPr>
      </w:pPr>
      <w:bookmarkStart w:id="0" w:name="_heading=h.gjdgxs" w:colFirst="0" w:colLast="0"/>
      <w:bookmarkEnd w:id="0"/>
      <w:r w:rsidRPr="006E310F">
        <w:rPr>
          <w:rFonts w:ascii="Arial" w:eastAsia="Arial" w:hAnsi="Arial" w:cs="Arial"/>
          <w:i/>
          <w:iCs/>
          <w:lang w:val="ro-RO"/>
        </w:rPr>
        <w:t>Distrigaz Sud Rețele este lider în distribuția de gaze naturale în România, cu o expertiză de peste 49 de ani în acest domeniu, având peste 2.250.000 clienți, circa 23.500 km rețea și 2.800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sectPr w:rsidR="003D0A5B" w:rsidRPr="006E310F" w:rsidSect="00FD54DA">
      <w:headerReference w:type="default" r:id="rId7"/>
      <w:footerReference w:type="default" r:id="rId8"/>
      <w:pgSz w:w="11906" w:h="16838" w:code="9"/>
      <w:pgMar w:top="1440" w:right="1440" w:bottom="1440" w:left="1440" w:header="720" w:footer="1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348C" w14:textId="77777777" w:rsidR="000771FF" w:rsidRDefault="000771FF" w:rsidP="003D0A5B">
      <w:pPr>
        <w:spacing w:line="240" w:lineRule="auto"/>
      </w:pPr>
      <w:r>
        <w:separator/>
      </w:r>
    </w:p>
  </w:endnote>
  <w:endnote w:type="continuationSeparator" w:id="0">
    <w:p w14:paraId="4DB8D4C1" w14:textId="77777777" w:rsidR="000771FF" w:rsidRDefault="000771FF"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3DC" w14:textId="4ABA5F17" w:rsidR="003D0A5B" w:rsidRDefault="00AF6217">
    <w:pPr>
      <w:pStyle w:val="Footer"/>
    </w:pPr>
    <w:r>
      <w:rPr>
        <w:noProof/>
      </w:rPr>
      <w:drawing>
        <wp:anchor distT="0" distB="0" distL="114300" distR="114300" simplePos="0" relativeHeight="251659264" behindDoc="0" locked="0" layoutInCell="1" allowOverlap="1" wp14:anchorId="5E698954" wp14:editId="6ADED423">
          <wp:simplePos x="0" y="0"/>
          <wp:positionH relativeFrom="margin">
            <wp:align>center</wp:align>
          </wp:positionH>
          <wp:positionV relativeFrom="paragraph">
            <wp:posOffset>38735</wp:posOffset>
          </wp:positionV>
          <wp:extent cx="5731510" cy="981710"/>
          <wp:effectExtent l="0" t="0" r="2540" b="8890"/>
          <wp:wrapThrough wrapText="bothSides">
            <wp:wrapPolygon edited="0">
              <wp:start x="215" y="419"/>
              <wp:lineTo x="215" y="20538"/>
              <wp:lineTo x="359" y="21376"/>
              <wp:lineTo x="1508" y="21376"/>
              <wp:lineTo x="18594" y="21376"/>
              <wp:lineTo x="21179" y="21376"/>
              <wp:lineTo x="21538" y="20538"/>
              <wp:lineTo x="21466" y="7545"/>
              <wp:lineTo x="13497" y="4611"/>
              <wp:lineTo x="5384" y="419"/>
              <wp:lineTo x="215" y="419"/>
            </wp:wrapPolygon>
          </wp:wrapThrough>
          <wp:docPr id="2135752715"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52715" name="Picture 3" descr="A screen 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81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25E1" w14:textId="77777777" w:rsidR="000771FF" w:rsidRDefault="000771FF" w:rsidP="003D0A5B">
      <w:pPr>
        <w:spacing w:line="240" w:lineRule="auto"/>
      </w:pPr>
      <w:r>
        <w:separator/>
      </w:r>
    </w:p>
  </w:footnote>
  <w:footnote w:type="continuationSeparator" w:id="0">
    <w:p w14:paraId="3FA7AEFB" w14:textId="77777777" w:rsidR="000771FF" w:rsidRDefault="000771FF"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9" name="Picture 1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61701304">
    <w:abstractNumId w:val="2"/>
  </w:num>
  <w:num w:numId="2" w16cid:durableId="1255701413">
    <w:abstractNumId w:val="0"/>
  </w:num>
  <w:num w:numId="3" w16cid:durableId="7787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14EF7"/>
    <w:rsid w:val="00020A8F"/>
    <w:rsid w:val="000246B9"/>
    <w:rsid w:val="00032B52"/>
    <w:rsid w:val="000407D6"/>
    <w:rsid w:val="00041CA5"/>
    <w:rsid w:val="00042774"/>
    <w:rsid w:val="000443E6"/>
    <w:rsid w:val="00050600"/>
    <w:rsid w:val="000526E8"/>
    <w:rsid w:val="00052A21"/>
    <w:rsid w:val="000547F3"/>
    <w:rsid w:val="000771FF"/>
    <w:rsid w:val="00084F63"/>
    <w:rsid w:val="000872E2"/>
    <w:rsid w:val="00093F0A"/>
    <w:rsid w:val="000A2707"/>
    <w:rsid w:val="000A67D5"/>
    <w:rsid w:val="000B3B3C"/>
    <w:rsid w:val="000B535B"/>
    <w:rsid w:val="000D0689"/>
    <w:rsid w:val="000D4960"/>
    <w:rsid w:val="000D606E"/>
    <w:rsid w:val="000E5546"/>
    <w:rsid w:val="000E6361"/>
    <w:rsid w:val="000F7E6C"/>
    <w:rsid w:val="0010555E"/>
    <w:rsid w:val="00106551"/>
    <w:rsid w:val="00106F3C"/>
    <w:rsid w:val="00107BC3"/>
    <w:rsid w:val="00112E91"/>
    <w:rsid w:val="001211E7"/>
    <w:rsid w:val="001219D5"/>
    <w:rsid w:val="00131C82"/>
    <w:rsid w:val="00133C5A"/>
    <w:rsid w:val="001346DE"/>
    <w:rsid w:val="0016453D"/>
    <w:rsid w:val="00171A1E"/>
    <w:rsid w:val="00172478"/>
    <w:rsid w:val="00173341"/>
    <w:rsid w:val="00177A32"/>
    <w:rsid w:val="001917BB"/>
    <w:rsid w:val="00193E76"/>
    <w:rsid w:val="00193EE0"/>
    <w:rsid w:val="001A17BF"/>
    <w:rsid w:val="001A75F9"/>
    <w:rsid w:val="001B1C6E"/>
    <w:rsid w:val="001B5D15"/>
    <w:rsid w:val="001C4828"/>
    <w:rsid w:val="001C64A5"/>
    <w:rsid w:val="001C7BF8"/>
    <w:rsid w:val="001E5B67"/>
    <w:rsid w:val="001F1312"/>
    <w:rsid w:val="001F1D34"/>
    <w:rsid w:val="00200131"/>
    <w:rsid w:val="00200BA8"/>
    <w:rsid w:val="00206AA8"/>
    <w:rsid w:val="00217BF5"/>
    <w:rsid w:val="0023376F"/>
    <w:rsid w:val="00235F17"/>
    <w:rsid w:val="0025710F"/>
    <w:rsid w:val="00270595"/>
    <w:rsid w:val="00273E95"/>
    <w:rsid w:val="00274956"/>
    <w:rsid w:val="00274B48"/>
    <w:rsid w:val="00280C06"/>
    <w:rsid w:val="00287DAF"/>
    <w:rsid w:val="002A1114"/>
    <w:rsid w:val="002A21E2"/>
    <w:rsid w:val="002A363F"/>
    <w:rsid w:val="002B2B4D"/>
    <w:rsid w:val="002C1E8E"/>
    <w:rsid w:val="002C5929"/>
    <w:rsid w:val="002D7629"/>
    <w:rsid w:val="002E5AFC"/>
    <w:rsid w:val="002E7A04"/>
    <w:rsid w:val="002F21E2"/>
    <w:rsid w:val="002F730F"/>
    <w:rsid w:val="00305ED2"/>
    <w:rsid w:val="00312134"/>
    <w:rsid w:val="003244AC"/>
    <w:rsid w:val="00332F42"/>
    <w:rsid w:val="003340AE"/>
    <w:rsid w:val="00341BD7"/>
    <w:rsid w:val="0035645C"/>
    <w:rsid w:val="00361825"/>
    <w:rsid w:val="00363521"/>
    <w:rsid w:val="00364E95"/>
    <w:rsid w:val="003666A2"/>
    <w:rsid w:val="003713CB"/>
    <w:rsid w:val="003800AC"/>
    <w:rsid w:val="0038750C"/>
    <w:rsid w:val="00391061"/>
    <w:rsid w:val="00393FE7"/>
    <w:rsid w:val="00396975"/>
    <w:rsid w:val="003A65B1"/>
    <w:rsid w:val="003B07C7"/>
    <w:rsid w:val="003B45E0"/>
    <w:rsid w:val="003B5209"/>
    <w:rsid w:val="003B5DBF"/>
    <w:rsid w:val="003C431A"/>
    <w:rsid w:val="003D0A5B"/>
    <w:rsid w:val="003E1715"/>
    <w:rsid w:val="003F12C7"/>
    <w:rsid w:val="003F7E93"/>
    <w:rsid w:val="00400B0D"/>
    <w:rsid w:val="0040421A"/>
    <w:rsid w:val="004076ED"/>
    <w:rsid w:val="004171BE"/>
    <w:rsid w:val="00420929"/>
    <w:rsid w:val="004328CA"/>
    <w:rsid w:val="0043634C"/>
    <w:rsid w:val="00473685"/>
    <w:rsid w:val="004770B3"/>
    <w:rsid w:val="00477911"/>
    <w:rsid w:val="004805AB"/>
    <w:rsid w:val="00484614"/>
    <w:rsid w:val="004D0DB9"/>
    <w:rsid w:val="004E002A"/>
    <w:rsid w:val="004E0823"/>
    <w:rsid w:val="004E1C8E"/>
    <w:rsid w:val="004F30DB"/>
    <w:rsid w:val="004F6203"/>
    <w:rsid w:val="005003B0"/>
    <w:rsid w:val="005043C9"/>
    <w:rsid w:val="00504EA0"/>
    <w:rsid w:val="0050653B"/>
    <w:rsid w:val="005109C4"/>
    <w:rsid w:val="00510D95"/>
    <w:rsid w:val="0052001B"/>
    <w:rsid w:val="00524C96"/>
    <w:rsid w:val="0052590F"/>
    <w:rsid w:val="00540BCF"/>
    <w:rsid w:val="00543E4A"/>
    <w:rsid w:val="00545992"/>
    <w:rsid w:val="005527C8"/>
    <w:rsid w:val="00556DE2"/>
    <w:rsid w:val="00561B2F"/>
    <w:rsid w:val="005671C2"/>
    <w:rsid w:val="0057509B"/>
    <w:rsid w:val="0057760A"/>
    <w:rsid w:val="005816DC"/>
    <w:rsid w:val="00581CE3"/>
    <w:rsid w:val="005918D9"/>
    <w:rsid w:val="00597E93"/>
    <w:rsid w:val="005A1552"/>
    <w:rsid w:val="005A6197"/>
    <w:rsid w:val="005B2146"/>
    <w:rsid w:val="005D1B86"/>
    <w:rsid w:val="005E2BDB"/>
    <w:rsid w:val="005E6E21"/>
    <w:rsid w:val="005F00F3"/>
    <w:rsid w:val="005F1FD3"/>
    <w:rsid w:val="00600D6F"/>
    <w:rsid w:val="00614501"/>
    <w:rsid w:val="00617BE6"/>
    <w:rsid w:val="0062124F"/>
    <w:rsid w:val="006227E1"/>
    <w:rsid w:val="0062435F"/>
    <w:rsid w:val="00632FA1"/>
    <w:rsid w:val="0064248A"/>
    <w:rsid w:val="00643E76"/>
    <w:rsid w:val="00646298"/>
    <w:rsid w:val="00647463"/>
    <w:rsid w:val="00647704"/>
    <w:rsid w:val="00652808"/>
    <w:rsid w:val="00656A4E"/>
    <w:rsid w:val="00672AC5"/>
    <w:rsid w:val="006769FF"/>
    <w:rsid w:val="00677EC8"/>
    <w:rsid w:val="0068056E"/>
    <w:rsid w:val="00692103"/>
    <w:rsid w:val="006B15F2"/>
    <w:rsid w:val="006C600D"/>
    <w:rsid w:val="006E310F"/>
    <w:rsid w:val="006E5D86"/>
    <w:rsid w:val="006E62D2"/>
    <w:rsid w:val="006F13EE"/>
    <w:rsid w:val="006F6DAE"/>
    <w:rsid w:val="0071139C"/>
    <w:rsid w:val="00711425"/>
    <w:rsid w:val="00711911"/>
    <w:rsid w:val="00715840"/>
    <w:rsid w:val="00724E4A"/>
    <w:rsid w:val="00730481"/>
    <w:rsid w:val="00761C42"/>
    <w:rsid w:val="0076731C"/>
    <w:rsid w:val="00767A63"/>
    <w:rsid w:val="0077084F"/>
    <w:rsid w:val="00782F86"/>
    <w:rsid w:val="00783295"/>
    <w:rsid w:val="00790CE2"/>
    <w:rsid w:val="00797FA8"/>
    <w:rsid w:val="007B7BD7"/>
    <w:rsid w:val="007C08BC"/>
    <w:rsid w:val="007C5C23"/>
    <w:rsid w:val="007D2248"/>
    <w:rsid w:val="007D2843"/>
    <w:rsid w:val="007D594C"/>
    <w:rsid w:val="007E019B"/>
    <w:rsid w:val="007E1FCC"/>
    <w:rsid w:val="007E69AE"/>
    <w:rsid w:val="007F1578"/>
    <w:rsid w:val="007F22DF"/>
    <w:rsid w:val="007F62DC"/>
    <w:rsid w:val="008060DC"/>
    <w:rsid w:val="00834B7A"/>
    <w:rsid w:val="00845A6F"/>
    <w:rsid w:val="0085388B"/>
    <w:rsid w:val="00860198"/>
    <w:rsid w:val="00867709"/>
    <w:rsid w:val="008751C4"/>
    <w:rsid w:val="00880EE9"/>
    <w:rsid w:val="00883DD6"/>
    <w:rsid w:val="008952EF"/>
    <w:rsid w:val="008C427F"/>
    <w:rsid w:val="008C772E"/>
    <w:rsid w:val="008D55E6"/>
    <w:rsid w:val="008D79BF"/>
    <w:rsid w:val="008E3038"/>
    <w:rsid w:val="008E4939"/>
    <w:rsid w:val="008E779B"/>
    <w:rsid w:val="008F4C8F"/>
    <w:rsid w:val="00901134"/>
    <w:rsid w:val="00901AE7"/>
    <w:rsid w:val="00906B83"/>
    <w:rsid w:val="009113A6"/>
    <w:rsid w:val="009159CC"/>
    <w:rsid w:val="009257EB"/>
    <w:rsid w:val="00930EFC"/>
    <w:rsid w:val="00937D97"/>
    <w:rsid w:val="0094492E"/>
    <w:rsid w:val="0094503E"/>
    <w:rsid w:val="00954900"/>
    <w:rsid w:val="009563C0"/>
    <w:rsid w:val="00956452"/>
    <w:rsid w:val="00957A41"/>
    <w:rsid w:val="00962463"/>
    <w:rsid w:val="00970DC8"/>
    <w:rsid w:val="00971260"/>
    <w:rsid w:val="009737E5"/>
    <w:rsid w:val="0098277C"/>
    <w:rsid w:val="00985189"/>
    <w:rsid w:val="00993800"/>
    <w:rsid w:val="009B2EF7"/>
    <w:rsid w:val="009B454E"/>
    <w:rsid w:val="009B79FF"/>
    <w:rsid w:val="009D09A3"/>
    <w:rsid w:val="009D4F21"/>
    <w:rsid w:val="009D5F3A"/>
    <w:rsid w:val="009F63EC"/>
    <w:rsid w:val="009F69B4"/>
    <w:rsid w:val="00A02971"/>
    <w:rsid w:val="00A046BC"/>
    <w:rsid w:val="00A06C93"/>
    <w:rsid w:val="00A10BD1"/>
    <w:rsid w:val="00A13D40"/>
    <w:rsid w:val="00A200EF"/>
    <w:rsid w:val="00A25EB1"/>
    <w:rsid w:val="00A335FB"/>
    <w:rsid w:val="00A33EC9"/>
    <w:rsid w:val="00A47E64"/>
    <w:rsid w:val="00A50473"/>
    <w:rsid w:val="00A563BE"/>
    <w:rsid w:val="00A60B97"/>
    <w:rsid w:val="00A96A50"/>
    <w:rsid w:val="00AB7157"/>
    <w:rsid w:val="00AE10FF"/>
    <w:rsid w:val="00AE54B4"/>
    <w:rsid w:val="00AF6217"/>
    <w:rsid w:val="00B26C58"/>
    <w:rsid w:val="00B35123"/>
    <w:rsid w:val="00B40BBF"/>
    <w:rsid w:val="00B41FDD"/>
    <w:rsid w:val="00B433C4"/>
    <w:rsid w:val="00B47504"/>
    <w:rsid w:val="00B51A98"/>
    <w:rsid w:val="00B83371"/>
    <w:rsid w:val="00B83AB0"/>
    <w:rsid w:val="00B96DEE"/>
    <w:rsid w:val="00BA095B"/>
    <w:rsid w:val="00BA3BDE"/>
    <w:rsid w:val="00BA6CBA"/>
    <w:rsid w:val="00BC149A"/>
    <w:rsid w:val="00BC1511"/>
    <w:rsid w:val="00BC2110"/>
    <w:rsid w:val="00BD170E"/>
    <w:rsid w:val="00BF6C6F"/>
    <w:rsid w:val="00BF77BA"/>
    <w:rsid w:val="00C010EC"/>
    <w:rsid w:val="00C0131B"/>
    <w:rsid w:val="00C04B2A"/>
    <w:rsid w:val="00C12832"/>
    <w:rsid w:val="00C22D67"/>
    <w:rsid w:val="00C26E27"/>
    <w:rsid w:val="00C376AC"/>
    <w:rsid w:val="00C408E1"/>
    <w:rsid w:val="00C43962"/>
    <w:rsid w:val="00C5222C"/>
    <w:rsid w:val="00C57875"/>
    <w:rsid w:val="00C60019"/>
    <w:rsid w:val="00C804EB"/>
    <w:rsid w:val="00C924BE"/>
    <w:rsid w:val="00C93E3B"/>
    <w:rsid w:val="00CA14CD"/>
    <w:rsid w:val="00CB21FA"/>
    <w:rsid w:val="00CB56A3"/>
    <w:rsid w:val="00CC10BF"/>
    <w:rsid w:val="00CC3AA2"/>
    <w:rsid w:val="00CC56AB"/>
    <w:rsid w:val="00CC5F08"/>
    <w:rsid w:val="00CD23A5"/>
    <w:rsid w:val="00CD521D"/>
    <w:rsid w:val="00CD55BD"/>
    <w:rsid w:val="00CF1627"/>
    <w:rsid w:val="00D1170A"/>
    <w:rsid w:val="00D138BA"/>
    <w:rsid w:val="00D21520"/>
    <w:rsid w:val="00D326C6"/>
    <w:rsid w:val="00D337EF"/>
    <w:rsid w:val="00D33D11"/>
    <w:rsid w:val="00D34327"/>
    <w:rsid w:val="00D42A6C"/>
    <w:rsid w:val="00D630C0"/>
    <w:rsid w:val="00D64B34"/>
    <w:rsid w:val="00D70A0F"/>
    <w:rsid w:val="00D75115"/>
    <w:rsid w:val="00D75830"/>
    <w:rsid w:val="00D76707"/>
    <w:rsid w:val="00D7787D"/>
    <w:rsid w:val="00D823B2"/>
    <w:rsid w:val="00D85D8A"/>
    <w:rsid w:val="00D90BF5"/>
    <w:rsid w:val="00D928CC"/>
    <w:rsid w:val="00D96F97"/>
    <w:rsid w:val="00DB7517"/>
    <w:rsid w:val="00DC496B"/>
    <w:rsid w:val="00DC6D6B"/>
    <w:rsid w:val="00DD4830"/>
    <w:rsid w:val="00DD6ED6"/>
    <w:rsid w:val="00DD7E7E"/>
    <w:rsid w:val="00DE4045"/>
    <w:rsid w:val="00DF6B73"/>
    <w:rsid w:val="00E10C26"/>
    <w:rsid w:val="00E16F0F"/>
    <w:rsid w:val="00E2509F"/>
    <w:rsid w:val="00E37905"/>
    <w:rsid w:val="00E44487"/>
    <w:rsid w:val="00E45AF1"/>
    <w:rsid w:val="00E51249"/>
    <w:rsid w:val="00E54E21"/>
    <w:rsid w:val="00E57082"/>
    <w:rsid w:val="00E5785A"/>
    <w:rsid w:val="00E57DAE"/>
    <w:rsid w:val="00E71CC9"/>
    <w:rsid w:val="00E77B7B"/>
    <w:rsid w:val="00E8443C"/>
    <w:rsid w:val="00E905A9"/>
    <w:rsid w:val="00E9252B"/>
    <w:rsid w:val="00E94FB2"/>
    <w:rsid w:val="00E9566B"/>
    <w:rsid w:val="00EA6329"/>
    <w:rsid w:val="00EA7145"/>
    <w:rsid w:val="00EB157C"/>
    <w:rsid w:val="00EB43A4"/>
    <w:rsid w:val="00EB7D9E"/>
    <w:rsid w:val="00EC7F97"/>
    <w:rsid w:val="00EF332C"/>
    <w:rsid w:val="00F0173F"/>
    <w:rsid w:val="00F04541"/>
    <w:rsid w:val="00F05F34"/>
    <w:rsid w:val="00F11D89"/>
    <w:rsid w:val="00F15EF3"/>
    <w:rsid w:val="00F27CFC"/>
    <w:rsid w:val="00F31571"/>
    <w:rsid w:val="00F328C5"/>
    <w:rsid w:val="00F42823"/>
    <w:rsid w:val="00F44353"/>
    <w:rsid w:val="00F57055"/>
    <w:rsid w:val="00F5798A"/>
    <w:rsid w:val="00F60DCF"/>
    <w:rsid w:val="00F618C5"/>
    <w:rsid w:val="00F668F3"/>
    <w:rsid w:val="00F7633C"/>
    <w:rsid w:val="00F7729C"/>
    <w:rsid w:val="00F96BD5"/>
    <w:rsid w:val="00FC2D82"/>
    <w:rsid w:val="00FD54DA"/>
    <w:rsid w:val="00FE1B77"/>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11825">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ANGHEL Amalia (ENGIE Romania SA)</cp:lastModifiedBy>
  <cp:revision>19</cp:revision>
  <dcterms:created xsi:type="dcterms:W3CDTF">2025-12-29T20:20:00Z</dcterms:created>
  <dcterms:modified xsi:type="dcterms:W3CDTF">2025-12-29T20:59:00Z</dcterms:modified>
</cp:coreProperties>
</file>