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2E91D352" w:rsidR="00052A21" w:rsidRPr="00CB4FC0" w:rsidRDefault="00E67D61" w:rsidP="00052A21">
      <w:pPr>
        <w:tabs>
          <w:tab w:val="left" w:pos="0"/>
        </w:tabs>
        <w:jc w:val="right"/>
        <w:rPr>
          <w:rFonts w:ascii="Arial" w:eastAsia="Arial" w:hAnsi="Arial" w:cs="Arial"/>
          <w:color w:val="0070C0"/>
          <w:sz w:val="22"/>
          <w:szCs w:val="22"/>
          <w:lang w:val="ro-RO"/>
        </w:rPr>
      </w:pPr>
      <w:r>
        <w:rPr>
          <w:rFonts w:ascii="Arial" w:eastAsia="Arial" w:hAnsi="Arial" w:cs="Arial"/>
          <w:color w:val="0070C0"/>
          <w:sz w:val="22"/>
          <w:szCs w:val="22"/>
          <w:lang w:val="ro-RO"/>
        </w:rPr>
        <w:t>25 decembrie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BBD6820" w14:textId="5350C2C0" w:rsidR="00EB742D" w:rsidRPr="00CB4FC0" w:rsidRDefault="00EB742D" w:rsidP="00EB742D">
      <w:pPr>
        <w:jc w:val="both"/>
        <w:rPr>
          <w:rFonts w:ascii="Arial" w:hAnsi="Arial" w:cs="Arial"/>
          <w:color w:val="0070C0"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a imobilul</w:t>
      </w:r>
      <w:r>
        <w:rPr>
          <w:rFonts w:ascii="Arial" w:hAnsi="Arial" w:cs="Arial"/>
          <w:sz w:val="22"/>
          <w:szCs w:val="22"/>
          <w:lang w:val="ro-RO"/>
        </w:rPr>
        <w:t>ui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situa</w:t>
      </w:r>
      <w:r w:rsidR="003E15EF">
        <w:rPr>
          <w:rFonts w:ascii="Arial" w:hAnsi="Arial" w:cs="Arial"/>
          <w:sz w:val="22"/>
          <w:szCs w:val="22"/>
          <w:lang w:val="ro-RO"/>
        </w:rPr>
        <w:t>t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în </w:t>
      </w:r>
      <w:r w:rsidRPr="00BA0D33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 xml:space="preserve">strada </w:t>
      </w:r>
      <w:r w:rsidR="00C161AA" w:rsidRPr="00BA0D33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Biruinței</w:t>
      </w:r>
      <w:r w:rsidR="003E15EF" w:rsidRPr="00BA0D33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 xml:space="preserve"> nr. 81, </w:t>
      </w:r>
      <w:r w:rsidRPr="00BA0D33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bl</w:t>
      </w:r>
      <w:r w:rsidR="003E15EF" w:rsidRPr="00BA0D33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. 6</w:t>
      </w:r>
      <w:r w:rsidR="003F52A5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, sc.1,</w:t>
      </w:r>
      <w:r w:rsidRPr="00BA0D33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 xml:space="preserve"> din</w:t>
      </w:r>
      <w:r w:rsidRPr="00BA0D33">
        <w:rPr>
          <w:rFonts w:ascii="Arial" w:hAnsi="Arial" w:cs="Arial"/>
          <w:color w:val="000000" w:themeColor="text1"/>
          <w:sz w:val="22"/>
          <w:szCs w:val="22"/>
          <w:lang w:val="ro-RO"/>
        </w:rPr>
        <w:t xml:space="preserve"> </w:t>
      </w:r>
      <w:r w:rsidRPr="00BA0D33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localitatea</w:t>
      </w:r>
      <w:r w:rsidR="003E15EF" w:rsidRPr="00BA0D33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 xml:space="preserve"> Popești Leordeni</w:t>
      </w:r>
      <w:r w:rsidRPr="00BA0D33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 xml:space="preserve">, județul </w:t>
      </w:r>
      <w:r w:rsidR="003E15EF" w:rsidRPr="00BA0D33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Ilfov.</w:t>
      </w:r>
    </w:p>
    <w:p w14:paraId="6C5069B7" w14:textId="77777777" w:rsidR="00EB742D" w:rsidRPr="00EB3633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3F4865E" w14:textId="0782413E" w:rsidR="00EB742D" w:rsidRPr="00727D7A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</w:t>
      </w:r>
      <w:r w:rsidR="009859BF">
        <w:rPr>
          <w:rFonts w:ascii="Arial" w:hAnsi="Arial" w:cs="Arial"/>
          <w:sz w:val="22"/>
          <w:szCs w:val="22"/>
          <w:lang w:val="ro-RO"/>
        </w:rPr>
        <w:t xml:space="preserve">produs </w:t>
      </w:r>
      <w:r w:rsidR="0083630E">
        <w:rPr>
          <w:rFonts w:ascii="Arial" w:hAnsi="Arial" w:cs="Arial"/>
          <w:sz w:val="22"/>
          <w:szCs w:val="22"/>
          <w:lang w:val="ro-RO"/>
        </w:rPr>
        <w:t>la</w:t>
      </w:r>
      <w:r>
        <w:rPr>
          <w:rFonts w:ascii="Arial" w:hAnsi="Arial" w:cs="Arial"/>
          <w:sz w:val="22"/>
          <w:szCs w:val="22"/>
          <w:lang w:val="ro-RO"/>
        </w:rPr>
        <w:t xml:space="preserve"> instalația de utilizare a gazelor naturale</w:t>
      </w:r>
      <w:r w:rsidR="009859BF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ce alimentează </w:t>
      </w:r>
      <w:r w:rsidRPr="00966B2F">
        <w:rPr>
          <w:rFonts w:ascii="Arial" w:hAnsi="Arial" w:cs="Arial"/>
          <w:color w:val="000000" w:themeColor="text1"/>
          <w:sz w:val="22"/>
          <w:szCs w:val="22"/>
          <w:lang w:val="ro-RO"/>
        </w:rPr>
        <w:t>imobilul</w:t>
      </w:r>
      <w:r w:rsidRPr="00CB4FC0">
        <w:rPr>
          <w:rFonts w:ascii="Arial" w:hAnsi="Arial" w:cs="Arial"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 la adresa mai sus menționată</w:t>
      </w:r>
      <w:r>
        <w:rPr>
          <w:rFonts w:ascii="Arial" w:hAnsi="Arial" w:cs="Arial"/>
          <w:sz w:val="22"/>
          <w:szCs w:val="22"/>
          <w:lang w:val="ro-RO"/>
        </w:rPr>
        <w:t xml:space="preserve">, s-a declanșat electrovana de siguranță montată pe aceasta. Ca urmare, 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a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închis și sigilat robinetul de branșament</w:t>
      </w:r>
      <w:r>
        <w:rPr>
          <w:rFonts w:ascii="Arial" w:hAnsi="Arial" w:cs="Arial"/>
          <w:sz w:val="22"/>
          <w:szCs w:val="22"/>
          <w:lang w:val="ro-RO"/>
        </w:rPr>
        <w:t xml:space="preserve"> care alimentează instalația de utilizare,</w:t>
      </w:r>
      <w:r w:rsidR="001979A8">
        <w:rPr>
          <w:rFonts w:ascii="Arial" w:hAnsi="Arial" w:cs="Arial"/>
          <w:b/>
          <w:bCs/>
          <w:sz w:val="22"/>
          <w:szCs w:val="22"/>
          <w:lang w:val="ro-RO"/>
        </w:rPr>
        <w:t xml:space="preserve"> în data de 24 decembrie 2025</w:t>
      </w:r>
      <w:r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</w:t>
      </w:r>
      <w:r w:rsidRPr="00F96C24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 xml:space="preserve"> </w:t>
      </w:r>
      <w:r w:rsidR="00F96C24" w:rsidRPr="00F96C24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19:40.</w:t>
      </w:r>
    </w:p>
    <w:p w14:paraId="36D3ABC6" w14:textId="1881CD67" w:rsidR="00EB742D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171ACC9" w14:textId="7CCDC650" w:rsidR="00EB742D" w:rsidRPr="00EB3633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F96C24" w:rsidRPr="00F96C24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114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casnici, alimentați prin intermediul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acestei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instalații comune de utilizare. </w:t>
      </w:r>
    </w:p>
    <w:p w14:paraId="30FE7D67" w14:textId="77777777" w:rsidR="00EB742D" w:rsidRPr="00EB3633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E1D9EED" w14:textId="77777777" w:rsidR="00EB742D" w:rsidRPr="00772A51" w:rsidRDefault="00EB742D" w:rsidP="00EB742D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>, care au condus la declanșarea electrovanei de siguranță.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4166C104" w14:textId="77777777" w:rsidR="00EB742D" w:rsidRPr="00EB3633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D9A23" w14:textId="77777777" w:rsidR="00AE4572" w:rsidRDefault="00AE4572" w:rsidP="003D0A5B">
      <w:pPr>
        <w:spacing w:line="240" w:lineRule="auto"/>
      </w:pPr>
      <w:r>
        <w:separator/>
      </w:r>
    </w:p>
  </w:endnote>
  <w:endnote w:type="continuationSeparator" w:id="0">
    <w:p w14:paraId="712B6787" w14:textId="77777777" w:rsidR="00AE4572" w:rsidRDefault="00AE457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BC608" w14:textId="77777777" w:rsidR="00AE4572" w:rsidRDefault="00AE4572" w:rsidP="003D0A5B">
      <w:pPr>
        <w:spacing w:line="240" w:lineRule="auto"/>
      </w:pPr>
      <w:r>
        <w:separator/>
      </w:r>
    </w:p>
  </w:footnote>
  <w:footnote w:type="continuationSeparator" w:id="0">
    <w:p w14:paraId="3583C28B" w14:textId="77777777" w:rsidR="00AE4572" w:rsidRDefault="00AE457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0EF6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79A8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2E00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5EF"/>
    <w:rsid w:val="003E1715"/>
    <w:rsid w:val="003E3A0C"/>
    <w:rsid w:val="003E6D07"/>
    <w:rsid w:val="003F07BB"/>
    <w:rsid w:val="003F12C7"/>
    <w:rsid w:val="003F52A5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30E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6B2F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59BF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E28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572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07CF0"/>
    <w:rsid w:val="00B2066F"/>
    <w:rsid w:val="00B20F6B"/>
    <w:rsid w:val="00B2104F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0D33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161AA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283F"/>
    <w:rsid w:val="00CB3165"/>
    <w:rsid w:val="00CB4FC0"/>
    <w:rsid w:val="00CB56A3"/>
    <w:rsid w:val="00CC10BF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3232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67D61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42D"/>
    <w:rsid w:val="00EB7CA2"/>
    <w:rsid w:val="00EB7D9E"/>
    <w:rsid w:val="00EC0C82"/>
    <w:rsid w:val="00EC1745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282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96C24"/>
    <w:rsid w:val="00FA1EF5"/>
    <w:rsid w:val="00FA2B11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TOMA Ruxandra (ENGIE Romania SA)</cp:lastModifiedBy>
  <cp:revision>16</cp:revision>
  <dcterms:created xsi:type="dcterms:W3CDTF">2025-10-09T11:24:00Z</dcterms:created>
  <dcterms:modified xsi:type="dcterms:W3CDTF">2025-12-25T08:14:00Z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