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5E9F7AF1" w:rsidR="00052A21" w:rsidRPr="001531BA" w:rsidRDefault="00437514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18 fe</w:t>
      </w:r>
      <w:r w:rsidR="004C3DC1">
        <w:rPr>
          <w:rFonts w:ascii="Arial" w:eastAsia="Arial" w:hAnsi="Arial" w:cs="Arial"/>
          <w:sz w:val="22"/>
          <w:szCs w:val="22"/>
          <w:lang w:val="ro-RO"/>
        </w:rPr>
        <w:t>bruarie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4C3DC1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792BDB8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37514" w:rsidRPr="00465B7E">
        <w:rPr>
          <w:rFonts w:ascii="Arial" w:eastAsia="Arial" w:hAnsi="Arial" w:cs="Arial"/>
          <w:b/>
          <w:bCs/>
          <w:sz w:val="22"/>
          <w:szCs w:val="22"/>
          <w:lang w:val="ro-RO"/>
        </w:rPr>
        <w:t>în localitatea Buștenari, județul Prahova</w:t>
      </w:r>
      <w:r w:rsidR="00437514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DA7A672" w:rsidR="00B35123" w:rsidRPr="00D4764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7643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9F1DB5" w:rsidRPr="00D47643">
        <w:rPr>
          <w:rFonts w:ascii="Arial" w:hAnsi="Arial" w:cs="Arial"/>
          <w:sz w:val="22"/>
          <w:szCs w:val="22"/>
          <w:lang w:val="ro-RO"/>
        </w:rPr>
        <w:t xml:space="preserve">unei </w:t>
      </w:r>
      <w:r w:rsidR="00993AA5">
        <w:rPr>
          <w:rFonts w:ascii="Arial" w:hAnsi="Arial" w:cs="Arial"/>
          <w:sz w:val="22"/>
          <w:szCs w:val="22"/>
          <w:lang w:val="ro-RO"/>
        </w:rPr>
        <w:t>disfuncționalități</w:t>
      </w:r>
      <w:r w:rsidR="00C17F45" w:rsidRPr="00D47643">
        <w:rPr>
          <w:rFonts w:ascii="Arial" w:hAnsi="Arial" w:cs="Arial"/>
          <w:sz w:val="22"/>
          <w:szCs w:val="22"/>
          <w:lang w:val="ro-RO"/>
        </w:rPr>
        <w:t xml:space="preserve"> în</w:t>
      </w:r>
      <w:r w:rsidR="009F1DB5" w:rsidRPr="00D47643">
        <w:rPr>
          <w:rFonts w:ascii="Arial" w:hAnsi="Arial" w:cs="Arial"/>
          <w:sz w:val="22"/>
          <w:szCs w:val="22"/>
          <w:lang w:val="ro-RO"/>
        </w:rPr>
        <w:t>registrate</w:t>
      </w:r>
      <w:r w:rsidR="00C17F45" w:rsidRPr="00D47643">
        <w:rPr>
          <w:rFonts w:ascii="Arial" w:hAnsi="Arial" w:cs="Arial"/>
          <w:sz w:val="22"/>
          <w:szCs w:val="22"/>
          <w:lang w:val="ro-RO"/>
        </w:rPr>
        <w:t xml:space="preserve"> </w:t>
      </w:r>
      <w:r w:rsidR="009E2799" w:rsidRPr="00D47643">
        <w:rPr>
          <w:rFonts w:ascii="Arial" w:hAnsi="Arial" w:cs="Arial"/>
          <w:sz w:val="22"/>
          <w:szCs w:val="22"/>
          <w:lang w:val="ro-RO"/>
        </w:rPr>
        <w:t>în cadrul Stației de Reglare Măsurare</w:t>
      </w:r>
      <w:r w:rsidR="00D05C1D" w:rsidRPr="00D47643">
        <w:rPr>
          <w:rFonts w:ascii="Arial" w:hAnsi="Arial" w:cs="Arial"/>
          <w:sz w:val="22"/>
          <w:szCs w:val="22"/>
          <w:lang w:val="ro-RO"/>
        </w:rPr>
        <w:t xml:space="preserve"> </w:t>
      </w:r>
      <w:r w:rsidR="009F1DB5" w:rsidRPr="00D47643">
        <w:rPr>
          <w:rFonts w:ascii="Arial" w:hAnsi="Arial" w:cs="Arial"/>
          <w:sz w:val="22"/>
          <w:szCs w:val="22"/>
          <w:lang w:val="ro-RO"/>
        </w:rPr>
        <w:t>aparținând</w:t>
      </w:r>
      <w:r w:rsidR="00E814C5" w:rsidRPr="00D47643">
        <w:rPr>
          <w:rFonts w:ascii="Arial" w:hAnsi="Arial" w:cs="Arial"/>
          <w:sz w:val="22"/>
          <w:szCs w:val="22"/>
          <w:lang w:val="ro-RO"/>
        </w:rPr>
        <w:t xml:space="preserve"> OMV Petrom,</w:t>
      </w:r>
      <w:r w:rsidR="00A67034" w:rsidRPr="00D47643">
        <w:rPr>
          <w:rFonts w:ascii="Arial" w:hAnsi="Arial" w:cs="Arial"/>
          <w:sz w:val="22"/>
          <w:szCs w:val="22"/>
          <w:lang w:val="ro-RO"/>
        </w:rPr>
        <w:t xml:space="preserve"> </w:t>
      </w:r>
      <w:r w:rsidR="004C3DC1" w:rsidRPr="00D47643">
        <w:rPr>
          <w:rFonts w:ascii="Arial" w:hAnsi="Arial" w:cs="Arial"/>
          <w:sz w:val="22"/>
          <w:szCs w:val="22"/>
          <w:lang w:val="ro-RO"/>
        </w:rPr>
        <w:t>din localitatea</w:t>
      </w:r>
      <w:r w:rsidR="009E2799" w:rsidRPr="00D47643">
        <w:rPr>
          <w:rFonts w:ascii="Arial" w:hAnsi="Arial" w:cs="Arial"/>
          <w:sz w:val="22"/>
          <w:szCs w:val="22"/>
          <w:lang w:val="ro-RO"/>
        </w:rPr>
        <w:t xml:space="preserve"> </w:t>
      </w:r>
      <w:r w:rsidR="00A67034" w:rsidRPr="00D47643">
        <w:rPr>
          <w:rFonts w:ascii="Arial" w:hAnsi="Arial" w:cs="Arial"/>
          <w:sz w:val="22"/>
          <w:szCs w:val="22"/>
          <w:lang w:val="ro-RO"/>
        </w:rPr>
        <w:t>Buștenari, județul Prahova,</w:t>
      </w:r>
      <w:r w:rsidR="00D74567" w:rsidRPr="00D47643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D47643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D47643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D47643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D47643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D47643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în zona respectivă </w:t>
      </w:r>
      <w:r w:rsidR="00026888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C3DC1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>18 februarie</w:t>
      </w:r>
      <w:r w:rsidR="00A25EB1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4C3DC1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D4764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D47643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2631A5" w:rsidRPr="00D4764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D47643" w:rsidRPr="00D47643">
        <w:rPr>
          <w:rFonts w:ascii="Arial" w:eastAsia="Arial" w:hAnsi="Arial" w:cs="Arial"/>
          <w:b/>
          <w:sz w:val="22"/>
          <w:szCs w:val="22"/>
          <w:lang w:val="ro-RO"/>
        </w:rPr>
        <w:t>6</w:t>
      </w:r>
      <w:r w:rsidR="001531BA" w:rsidRPr="00D47643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BF074D" w:rsidRPr="00D47643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D47643" w:rsidRPr="00D47643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D47643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47E874A1" w:rsidR="00E10C26" w:rsidRPr="00D4764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7D5424E" w14:textId="0267DF7E" w:rsidR="00161CA8" w:rsidRPr="00D47643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D47643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D47643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D47643">
        <w:rPr>
          <w:rFonts w:ascii="Arial" w:hAnsi="Arial" w:cs="Arial"/>
          <w:sz w:val="22"/>
          <w:szCs w:val="22"/>
          <w:lang w:val="ro-RO"/>
        </w:rPr>
        <w:t>,</w:t>
      </w:r>
      <w:r w:rsidR="000A67D5" w:rsidRPr="00D47643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D47643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D47643" w:rsidRPr="00D47643">
        <w:rPr>
          <w:rFonts w:ascii="Arial" w:hAnsi="Arial" w:cs="Arial"/>
          <w:b/>
          <w:bCs/>
          <w:sz w:val="22"/>
          <w:szCs w:val="22"/>
          <w:lang w:val="ro-RO"/>
        </w:rPr>
        <w:t>170</w:t>
      </w:r>
      <w:r w:rsidR="008856E2" w:rsidRPr="00D4764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D4764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C700A2" w:rsidRPr="00D47643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D4764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D47643" w:rsidRPr="00D47643">
        <w:rPr>
          <w:rFonts w:ascii="Arial" w:hAnsi="Arial" w:cs="Arial"/>
          <w:sz w:val="22"/>
          <w:szCs w:val="22"/>
          <w:lang w:val="ro-RO"/>
        </w:rPr>
        <w:t xml:space="preserve">din localitatea Buștenari, județul Prahova. </w:t>
      </w:r>
    </w:p>
    <w:p w14:paraId="7ED084C2" w14:textId="77777777" w:rsidR="003E3F25" w:rsidRPr="00D47643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7A4B3E1" w:rsidR="00581CE3" w:rsidRPr="004E1C8E" w:rsidRDefault="001B2996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</w:t>
      </w:r>
      <w:r w:rsidR="0045508F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după remedierea </w:t>
      </w:r>
      <w:r w:rsidR="00941D21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>avariei de către</w:t>
      </w:r>
      <w:r w:rsidR="0045508F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OMV Petrom, </w:t>
      </w:r>
      <w:r w:rsidR="00581CE3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cursul zilei de </w:t>
      </w:r>
      <w:r w:rsidR="00D47643" w:rsidRPr="00D47643">
        <w:rPr>
          <w:rFonts w:ascii="Arial" w:eastAsia="Arial" w:hAnsi="Arial" w:cs="Arial"/>
          <w:b/>
          <w:bCs/>
          <w:sz w:val="22"/>
          <w:szCs w:val="22"/>
          <w:lang w:val="ro-RO"/>
        </w:rPr>
        <w:t>19 februarie 2026, după ora 12:00.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47E7D10" w14:textId="77777777" w:rsidR="00540683" w:rsidRPr="00935A6A" w:rsidRDefault="00540683" w:rsidP="00540683">
      <w:pPr>
        <w:jc w:val="both"/>
        <w:rPr>
          <w:sz w:val="22"/>
          <w:szCs w:val="22"/>
          <w:lang w:val="ro-RO"/>
        </w:rPr>
      </w:pPr>
      <w:bookmarkStart w:id="0" w:name="_heading=h.gjdgxs" w:colFirst="0" w:colLast="0"/>
      <w:bookmarkStart w:id="1" w:name="_Hlk219991162"/>
      <w:bookmarkEnd w:id="0"/>
      <w:r w:rsidRPr="00935A6A">
        <w:rPr>
          <w:rFonts w:ascii="Arial" w:eastAsia="Arial" w:hAnsi="Arial" w:cs="Arial"/>
          <w:i/>
          <w:iCs/>
          <w:sz w:val="22"/>
          <w:szCs w:val="22"/>
          <w:lang w:val="ro-RO"/>
        </w:rPr>
        <w:t>Distrigaz Sud Rețele este lider în distribuția de gaze naturale în România, cu o expertiză de 50 de ani în acest domeniu, având 2.323.728 clienți, circa 24.483 km rețea și 3.019 de angajați</w:t>
      </w:r>
      <w:bookmarkEnd w:id="1"/>
      <w:r w:rsidRPr="00935A6A">
        <w:rPr>
          <w:rFonts w:ascii="Arial" w:eastAsia="Arial" w:hAnsi="Arial" w:cs="Arial"/>
          <w:i/>
          <w:iCs/>
          <w:sz w:val="22"/>
          <w:szCs w:val="22"/>
          <w:lang w:val="ro-RO"/>
        </w:rPr>
        <w:t>. </w:t>
      </w:r>
      <w:bookmarkStart w:id="2" w:name="_Hlk219991185"/>
      <w:r w:rsidRPr="00935A6A">
        <w:rPr>
          <w:rFonts w:ascii="Arial" w:hAnsi="Arial" w:cs="Arial"/>
          <w:i/>
          <w:iCs/>
          <w:sz w:val="22"/>
          <w:szCs w:val="22"/>
          <w:lang w:val="ro-RO"/>
        </w:rPr>
        <w:t>Distrigaz Sud Rețele operează rețeaua de distribuție de gaze naturale în 1.390 de localități, pe raza a 20 județe din sudul și centrul României: Argeș, Brăila, Brașov, Buzău, Călărași, Constanța, Covasna, Dâmbovița, Dolj, Galați, Giurgiu, Gorj, Ialomița, Ilfov, Olt, Prahova, Teleorman, Tulcea, Vâlcea, Vrancea și în Municipiul București.</w:t>
      </w:r>
      <w:bookmarkEnd w:id="2"/>
    </w:p>
    <w:p w14:paraId="34063304" w14:textId="1EE31E3A" w:rsidR="003D0A5B" w:rsidRPr="00052A21" w:rsidRDefault="003D0A5B" w:rsidP="00540683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20AF" w14:textId="77777777" w:rsidR="00CE5E8A" w:rsidRDefault="00CE5E8A" w:rsidP="003D0A5B">
      <w:pPr>
        <w:spacing w:line="240" w:lineRule="auto"/>
      </w:pPr>
      <w:r>
        <w:separator/>
      </w:r>
    </w:p>
  </w:endnote>
  <w:endnote w:type="continuationSeparator" w:id="0">
    <w:p w14:paraId="79EF6B79" w14:textId="77777777" w:rsidR="00CE5E8A" w:rsidRDefault="00CE5E8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C31C" w14:textId="77777777" w:rsidR="00CE5E8A" w:rsidRDefault="00CE5E8A" w:rsidP="003D0A5B">
      <w:pPr>
        <w:spacing w:line="240" w:lineRule="auto"/>
      </w:pPr>
      <w:r>
        <w:separator/>
      </w:r>
    </w:p>
  </w:footnote>
  <w:footnote w:type="continuationSeparator" w:id="0">
    <w:p w14:paraId="3B8FC2F3" w14:textId="77777777" w:rsidR="00CE5E8A" w:rsidRDefault="00CE5E8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74E"/>
    <w:rsid w:val="00021881"/>
    <w:rsid w:val="00023B3B"/>
    <w:rsid w:val="000246B9"/>
    <w:rsid w:val="00025D47"/>
    <w:rsid w:val="00026888"/>
    <w:rsid w:val="00032B52"/>
    <w:rsid w:val="00033112"/>
    <w:rsid w:val="000407D6"/>
    <w:rsid w:val="00041457"/>
    <w:rsid w:val="00041CA5"/>
    <w:rsid w:val="00042774"/>
    <w:rsid w:val="000430FA"/>
    <w:rsid w:val="000443E6"/>
    <w:rsid w:val="00050600"/>
    <w:rsid w:val="000516ED"/>
    <w:rsid w:val="000526E8"/>
    <w:rsid w:val="00052A21"/>
    <w:rsid w:val="00054164"/>
    <w:rsid w:val="000547F3"/>
    <w:rsid w:val="000752AB"/>
    <w:rsid w:val="000757A4"/>
    <w:rsid w:val="00080CC2"/>
    <w:rsid w:val="00081A6C"/>
    <w:rsid w:val="00084628"/>
    <w:rsid w:val="00084F63"/>
    <w:rsid w:val="000872E2"/>
    <w:rsid w:val="000938BD"/>
    <w:rsid w:val="00093F0A"/>
    <w:rsid w:val="0009526B"/>
    <w:rsid w:val="00095ACE"/>
    <w:rsid w:val="000A2CEC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24C11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3536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05CD3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37514"/>
    <w:rsid w:val="00441C69"/>
    <w:rsid w:val="00443587"/>
    <w:rsid w:val="004441FE"/>
    <w:rsid w:val="00444BE8"/>
    <w:rsid w:val="0045508F"/>
    <w:rsid w:val="00456BC9"/>
    <w:rsid w:val="004576A0"/>
    <w:rsid w:val="00465B7E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3DC1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683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2B16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38A3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1DC4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B3168"/>
    <w:rsid w:val="007B55EB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281D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1D21"/>
    <w:rsid w:val="00942DA9"/>
    <w:rsid w:val="0094492E"/>
    <w:rsid w:val="0094503E"/>
    <w:rsid w:val="00946236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7674"/>
    <w:rsid w:val="00981B37"/>
    <w:rsid w:val="0098277C"/>
    <w:rsid w:val="00985189"/>
    <w:rsid w:val="009852D0"/>
    <w:rsid w:val="0098772C"/>
    <w:rsid w:val="0099257A"/>
    <w:rsid w:val="00993800"/>
    <w:rsid w:val="00993AA5"/>
    <w:rsid w:val="009977BF"/>
    <w:rsid w:val="009A31F5"/>
    <w:rsid w:val="009A6767"/>
    <w:rsid w:val="009B2012"/>
    <w:rsid w:val="009B36FA"/>
    <w:rsid w:val="009B454E"/>
    <w:rsid w:val="009B6929"/>
    <w:rsid w:val="009C0CE0"/>
    <w:rsid w:val="009C5370"/>
    <w:rsid w:val="009D0862"/>
    <w:rsid w:val="009D0D20"/>
    <w:rsid w:val="009D0D8D"/>
    <w:rsid w:val="009D4C62"/>
    <w:rsid w:val="009D4F21"/>
    <w:rsid w:val="009D5DE1"/>
    <w:rsid w:val="009D5F3A"/>
    <w:rsid w:val="009D6205"/>
    <w:rsid w:val="009E2799"/>
    <w:rsid w:val="009E3E46"/>
    <w:rsid w:val="009E4505"/>
    <w:rsid w:val="009F18C0"/>
    <w:rsid w:val="009F1DB5"/>
    <w:rsid w:val="009F20A3"/>
    <w:rsid w:val="009F2729"/>
    <w:rsid w:val="009F610D"/>
    <w:rsid w:val="009F62A8"/>
    <w:rsid w:val="009F63EC"/>
    <w:rsid w:val="009F69B4"/>
    <w:rsid w:val="009F7B7B"/>
    <w:rsid w:val="00A003C6"/>
    <w:rsid w:val="00A0240B"/>
    <w:rsid w:val="00A02971"/>
    <w:rsid w:val="00A02C7A"/>
    <w:rsid w:val="00A02E50"/>
    <w:rsid w:val="00A046BC"/>
    <w:rsid w:val="00A048E7"/>
    <w:rsid w:val="00A06AA1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4096"/>
    <w:rsid w:val="00A67034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044"/>
    <w:rsid w:val="00B2640E"/>
    <w:rsid w:val="00B265B3"/>
    <w:rsid w:val="00B26C58"/>
    <w:rsid w:val="00B31FAB"/>
    <w:rsid w:val="00B345B8"/>
    <w:rsid w:val="00B34CE1"/>
    <w:rsid w:val="00B35123"/>
    <w:rsid w:val="00B41FDD"/>
    <w:rsid w:val="00B433C4"/>
    <w:rsid w:val="00B466CD"/>
    <w:rsid w:val="00B47504"/>
    <w:rsid w:val="00B47661"/>
    <w:rsid w:val="00B50C87"/>
    <w:rsid w:val="00B51A98"/>
    <w:rsid w:val="00B53C28"/>
    <w:rsid w:val="00B61FE1"/>
    <w:rsid w:val="00B62286"/>
    <w:rsid w:val="00B630BA"/>
    <w:rsid w:val="00B77B8C"/>
    <w:rsid w:val="00B77CB3"/>
    <w:rsid w:val="00B80C21"/>
    <w:rsid w:val="00B83371"/>
    <w:rsid w:val="00B83AB0"/>
    <w:rsid w:val="00B853F1"/>
    <w:rsid w:val="00B904A3"/>
    <w:rsid w:val="00B91FA8"/>
    <w:rsid w:val="00B96DEE"/>
    <w:rsid w:val="00BA037E"/>
    <w:rsid w:val="00BA095B"/>
    <w:rsid w:val="00BA6CBA"/>
    <w:rsid w:val="00BA72EC"/>
    <w:rsid w:val="00BB4624"/>
    <w:rsid w:val="00BC1511"/>
    <w:rsid w:val="00BC1744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74D"/>
    <w:rsid w:val="00BF0C10"/>
    <w:rsid w:val="00BF26A3"/>
    <w:rsid w:val="00BF6C6F"/>
    <w:rsid w:val="00BF6CA3"/>
    <w:rsid w:val="00C0131B"/>
    <w:rsid w:val="00C04B2A"/>
    <w:rsid w:val="00C0792C"/>
    <w:rsid w:val="00C12832"/>
    <w:rsid w:val="00C133B1"/>
    <w:rsid w:val="00C17F45"/>
    <w:rsid w:val="00C209FC"/>
    <w:rsid w:val="00C22D67"/>
    <w:rsid w:val="00C246ED"/>
    <w:rsid w:val="00C268D7"/>
    <w:rsid w:val="00C275C4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00A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E8A"/>
    <w:rsid w:val="00CE65EA"/>
    <w:rsid w:val="00CE73DD"/>
    <w:rsid w:val="00CF062E"/>
    <w:rsid w:val="00CF7907"/>
    <w:rsid w:val="00D00190"/>
    <w:rsid w:val="00D01316"/>
    <w:rsid w:val="00D0274C"/>
    <w:rsid w:val="00D0315C"/>
    <w:rsid w:val="00D05C1D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47643"/>
    <w:rsid w:val="00D50830"/>
    <w:rsid w:val="00D5430B"/>
    <w:rsid w:val="00D54DCE"/>
    <w:rsid w:val="00D630C0"/>
    <w:rsid w:val="00D64B34"/>
    <w:rsid w:val="00D65C7A"/>
    <w:rsid w:val="00D70902"/>
    <w:rsid w:val="00D70A0F"/>
    <w:rsid w:val="00D74567"/>
    <w:rsid w:val="00D75115"/>
    <w:rsid w:val="00D76707"/>
    <w:rsid w:val="00D7787D"/>
    <w:rsid w:val="00D823B2"/>
    <w:rsid w:val="00D83BD0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0CB6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14C5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614E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5AA7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1B36"/>
    <w:rsid w:val="00F73834"/>
    <w:rsid w:val="00F7729C"/>
    <w:rsid w:val="00F80702"/>
    <w:rsid w:val="00F8173D"/>
    <w:rsid w:val="00F91DC1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4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2026-02-18T19:39:00Z</dcterms:created>
  <dcterms:modified xsi:type="dcterms:W3CDTF">2026-02-18T19:39:00Z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