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25E1457" w:rsidR="00052A21" w:rsidRPr="001531BA" w:rsidRDefault="00A57501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3 martie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ECCEB1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A57501">
        <w:rPr>
          <w:rFonts w:ascii="Arial" w:hAnsi="Arial" w:cs="Arial"/>
          <w:b/>
          <w:bCs/>
          <w:sz w:val="22"/>
          <w:szCs w:val="22"/>
          <w:lang w:val="ro-RO"/>
        </w:rPr>
        <w:t>localitatea Pitești, județul Argeș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184EFAE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6928E1">
        <w:rPr>
          <w:rFonts w:ascii="Arial" w:hAnsi="Arial" w:cs="Arial"/>
          <w:sz w:val="22"/>
          <w:szCs w:val="22"/>
          <w:lang w:val="ro-RO"/>
        </w:rPr>
        <w:t>mecanizată</w:t>
      </w:r>
      <w:r w:rsidR="00163DC1">
        <w:rPr>
          <w:rFonts w:ascii="Arial" w:hAnsi="Arial" w:cs="Arial"/>
          <w:sz w:val="22"/>
          <w:szCs w:val="22"/>
          <w:lang w:val="ro-RO"/>
        </w:rPr>
        <w:t xml:space="preserve"> </w:t>
      </w:r>
      <w:r w:rsidR="006011C8">
        <w:rPr>
          <w:rFonts w:ascii="Arial" w:hAnsi="Arial" w:cs="Arial"/>
          <w:sz w:val="22"/>
          <w:szCs w:val="22"/>
          <w:lang w:val="ro-RO"/>
        </w:rPr>
        <w:t>realizate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5815A9" w:rsidRPr="00454BFB">
        <w:rPr>
          <w:rFonts w:ascii="Arial" w:hAnsi="Arial" w:cs="Arial"/>
          <w:sz w:val="22"/>
          <w:szCs w:val="22"/>
          <w:lang w:val="ro-RO"/>
        </w:rPr>
        <w:t>AQUA FORT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A57501">
        <w:rPr>
          <w:rFonts w:ascii="Arial" w:hAnsi="Arial" w:cs="Arial"/>
          <w:sz w:val="22"/>
          <w:szCs w:val="22"/>
          <w:lang w:val="ro-RO"/>
        </w:rPr>
        <w:t>Gheorghe Doja</w:t>
      </w:r>
      <w:r w:rsidR="00DF5EB6">
        <w:rPr>
          <w:rFonts w:ascii="Arial" w:hAnsi="Arial" w:cs="Arial"/>
          <w:sz w:val="22"/>
          <w:szCs w:val="22"/>
          <w:lang w:val="ro-RO"/>
        </w:rPr>
        <w:t>,</w:t>
      </w:r>
      <w:r w:rsidR="00693B79">
        <w:rPr>
          <w:rFonts w:ascii="Arial" w:hAnsi="Arial" w:cs="Arial"/>
          <w:sz w:val="22"/>
          <w:szCs w:val="22"/>
          <w:lang w:val="ro-RO"/>
        </w:rPr>
        <w:t xml:space="preserve">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A57501">
        <w:rPr>
          <w:rFonts w:ascii="Arial" w:hAnsi="Arial" w:cs="Arial"/>
          <w:sz w:val="22"/>
          <w:szCs w:val="22"/>
          <w:lang w:val="ro-RO"/>
        </w:rPr>
        <w:t>localitatea Pitești, județul Argeș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A57501">
        <w:rPr>
          <w:rFonts w:ascii="Arial" w:hAnsi="Arial" w:cs="Arial"/>
          <w:sz w:val="22"/>
          <w:szCs w:val="22"/>
          <w:lang w:val="ro-RO"/>
        </w:rPr>
        <w:t>ei conducte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57501">
        <w:rPr>
          <w:rFonts w:ascii="Arial" w:eastAsia="Arial" w:hAnsi="Arial" w:cs="Arial"/>
          <w:b/>
          <w:bCs/>
          <w:sz w:val="22"/>
          <w:szCs w:val="22"/>
          <w:lang w:val="ro-RO"/>
        </w:rPr>
        <w:t>3 martie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A57501">
        <w:rPr>
          <w:rFonts w:ascii="Arial" w:eastAsia="Arial" w:hAnsi="Arial" w:cs="Arial"/>
          <w:b/>
          <w:sz w:val="22"/>
          <w:szCs w:val="22"/>
          <w:lang w:val="ro-RO"/>
        </w:rPr>
        <w:t>09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A57501">
        <w:rPr>
          <w:rFonts w:ascii="Arial" w:eastAsia="Arial" w:hAnsi="Arial" w:cs="Arial"/>
          <w:b/>
          <w:sz w:val="22"/>
          <w:szCs w:val="22"/>
          <w:lang w:val="ro-RO"/>
        </w:rPr>
        <w:t>30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6CDB595A" w14:textId="59F970F7" w:rsidR="00A57501" w:rsidRDefault="00EF585C" w:rsidP="00A5750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>afectați</w:t>
      </w:r>
      <w:r w:rsidR="00A57501">
        <w:rPr>
          <w:rFonts w:ascii="Arial" w:hAnsi="Arial" w:cs="Arial"/>
          <w:sz w:val="22"/>
          <w:szCs w:val="22"/>
          <w:lang w:val="ro-RO"/>
        </w:rPr>
        <w:t xml:space="preserve"> </w:t>
      </w:r>
      <w:r w:rsidR="00993E01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A57501">
        <w:rPr>
          <w:rFonts w:ascii="Arial" w:hAnsi="Arial" w:cs="Arial"/>
          <w:b/>
          <w:bCs/>
          <w:sz w:val="22"/>
          <w:szCs w:val="22"/>
          <w:lang w:val="ro-RO"/>
        </w:rPr>
        <w:t>.</w:t>
      </w:r>
      <w:r w:rsidR="00993E01">
        <w:rPr>
          <w:rFonts w:ascii="Arial" w:hAnsi="Arial" w:cs="Arial"/>
          <w:b/>
          <w:bCs/>
          <w:sz w:val="22"/>
          <w:szCs w:val="22"/>
          <w:lang w:val="ro-RO"/>
        </w:rPr>
        <w:t>922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>
        <w:rPr>
          <w:rFonts w:ascii="Arial" w:hAnsi="Arial" w:cs="Arial"/>
          <w:sz w:val="22"/>
          <w:szCs w:val="22"/>
          <w:lang w:val="ro-RO"/>
        </w:rPr>
        <w:t xml:space="preserve">străzile </w:t>
      </w:r>
      <w:r w:rsidR="00A57501" w:rsidRPr="00A57501">
        <w:rPr>
          <w:rFonts w:ascii="Arial" w:hAnsi="Arial" w:cs="Arial"/>
          <w:sz w:val="22"/>
          <w:szCs w:val="22"/>
          <w:lang w:val="ro-RO"/>
        </w:rPr>
        <w:t>Armeneasc</w:t>
      </w:r>
      <w:r w:rsidR="00A57501">
        <w:rPr>
          <w:rFonts w:ascii="Arial" w:hAnsi="Arial" w:cs="Arial"/>
          <w:sz w:val="22"/>
          <w:szCs w:val="22"/>
          <w:lang w:val="ro-RO"/>
        </w:rPr>
        <w:t>ă</w:t>
      </w:r>
      <w:r w:rsidR="00A57501" w:rsidRPr="00A57501">
        <w:rPr>
          <w:rFonts w:ascii="Arial" w:hAnsi="Arial" w:cs="Arial"/>
          <w:sz w:val="22"/>
          <w:szCs w:val="22"/>
          <w:lang w:val="ro-RO"/>
        </w:rPr>
        <w:t xml:space="preserve">, </w:t>
      </w:r>
      <w:r w:rsidR="00CF36FB">
        <w:rPr>
          <w:rFonts w:ascii="Arial" w:hAnsi="Arial" w:cs="Arial"/>
          <w:sz w:val="22"/>
          <w:szCs w:val="22"/>
          <w:lang w:val="ro-RO"/>
        </w:rPr>
        <w:t xml:space="preserve">Augustin </w:t>
      </w:r>
      <w:r w:rsidR="00071D9F">
        <w:rPr>
          <w:rFonts w:ascii="Arial" w:hAnsi="Arial" w:cs="Arial"/>
          <w:sz w:val="22"/>
          <w:szCs w:val="22"/>
          <w:lang w:val="ro-RO"/>
        </w:rPr>
        <w:t xml:space="preserve">Z.N. Pop, </w:t>
      </w:r>
      <w:r w:rsidR="00A57501" w:rsidRPr="00A57501">
        <w:rPr>
          <w:rFonts w:ascii="Arial" w:hAnsi="Arial" w:cs="Arial"/>
          <w:sz w:val="22"/>
          <w:szCs w:val="22"/>
          <w:lang w:val="ro-RO"/>
        </w:rPr>
        <w:t xml:space="preserve">Bucovina, </w:t>
      </w:r>
      <w:r w:rsidR="00071D9F">
        <w:rPr>
          <w:rFonts w:ascii="Arial" w:hAnsi="Arial" w:cs="Arial"/>
          <w:sz w:val="22"/>
          <w:szCs w:val="22"/>
          <w:lang w:val="ro-RO"/>
        </w:rPr>
        <w:t xml:space="preserve">Cartier Craiovei, </w:t>
      </w:r>
      <w:r w:rsidR="00A57501" w:rsidRPr="00A57501">
        <w:rPr>
          <w:rFonts w:ascii="Arial" w:hAnsi="Arial" w:cs="Arial"/>
          <w:sz w:val="22"/>
          <w:szCs w:val="22"/>
          <w:lang w:val="ro-RO"/>
        </w:rPr>
        <w:t>Constructorilor, Constructorului, Craiovei,</w:t>
      </w:r>
      <w:r w:rsidR="00A57501">
        <w:rPr>
          <w:rFonts w:ascii="Arial" w:hAnsi="Arial" w:cs="Arial"/>
          <w:sz w:val="22"/>
          <w:szCs w:val="22"/>
          <w:lang w:val="ro-RO"/>
        </w:rPr>
        <w:t xml:space="preserve"> </w:t>
      </w:r>
      <w:r w:rsidR="00071D9F">
        <w:rPr>
          <w:rFonts w:ascii="Arial" w:hAnsi="Arial" w:cs="Arial"/>
          <w:sz w:val="22"/>
          <w:szCs w:val="22"/>
          <w:lang w:val="ro-RO"/>
        </w:rPr>
        <w:t>Exercițiu (parțial), Bi</w:t>
      </w:r>
      <w:r w:rsidR="007E5CBD">
        <w:rPr>
          <w:rFonts w:ascii="Arial" w:hAnsi="Arial" w:cs="Arial"/>
          <w:sz w:val="22"/>
          <w:szCs w:val="22"/>
          <w:lang w:val="ro-RO"/>
        </w:rPr>
        <w:t xml:space="preserve">bescu Vodă (parțial), </w:t>
      </w:r>
      <w:r w:rsidR="00A57501" w:rsidRPr="00A57501">
        <w:rPr>
          <w:rFonts w:ascii="Arial" w:hAnsi="Arial" w:cs="Arial"/>
          <w:sz w:val="22"/>
          <w:szCs w:val="22"/>
          <w:lang w:val="ro-RO"/>
        </w:rPr>
        <w:t>Gheorghe Doja,</w:t>
      </w:r>
      <w:r w:rsidR="00A57501">
        <w:rPr>
          <w:rFonts w:ascii="Arial" w:hAnsi="Arial" w:cs="Arial"/>
          <w:sz w:val="22"/>
          <w:szCs w:val="22"/>
          <w:lang w:val="ro-RO"/>
        </w:rPr>
        <w:t xml:space="preserve"> </w:t>
      </w:r>
      <w:r w:rsidR="00A57501" w:rsidRPr="00A57501">
        <w:rPr>
          <w:rFonts w:ascii="Arial" w:hAnsi="Arial" w:cs="Arial"/>
          <w:sz w:val="22"/>
          <w:szCs w:val="22"/>
          <w:lang w:val="ro-RO"/>
        </w:rPr>
        <w:t xml:space="preserve">Dudescu Constantin, </w:t>
      </w:r>
      <w:r w:rsidR="00A57501">
        <w:rPr>
          <w:rFonts w:ascii="Arial" w:hAnsi="Arial" w:cs="Arial"/>
          <w:sz w:val="22"/>
          <w:szCs w:val="22"/>
          <w:lang w:val="ro-RO"/>
        </w:rPr>
        <w:t>Ș</w:t>
      </w:r>
      <w:r w:rsidR="00A57501" w:rsidRPr="00A57501">
        <w:rPr>
          <w:rFonts w:ascii="Arial" w:hAnsi="Arial" w:cs="Arial"/>
          <w:sz w:val="22"/>
          <w:szCs w:val="22"/>
          <w:lang w:val="ro-RO"/>
        </w:rPr>
        <w:t>colii Normale, Furduescu Toma, Tineretului, Verigeanu Alexandru</w:t>
      </w:r>
      <w:r w:rsidR="00A57501">
        <w:rPr>
          <w:rFonts w:ascii="Arial" w:hAnsi="Arial" w:cs="Arial"/>
          <w:sz w:val="22"/>
          <w:szCs w:val="22"/>
          <w:lang w:val="ro-RO"/>
        </w:rPr>
        <w:t xml:space="preserve"> și</w:t>
      </w:r>
      <w:r w:rsidR="00A57501" w:rsidRPr="00A57501">
        <w:rPr>
          <w:rFonts w:ascii="Arial" w:hAnsi="Arial" w:cs="Arial"/>
          <w:sz w:val="22"/>
          <w:szCs w:val="22"/>
          <w:lang w:val="ro-RO"/>
        </w:rPr>
        <w:t xml:space="preserve"> Vlahuță Alexandru</w:t>
      </w:r>
      <w:r w:rsidR="00A57501">
        <w:rPr>
          <w:rFonts w:ascii="Arial" w:hAnsi="Arial" w:cs="Arial"/>
          <w:sz w:val="22"/>
          <w:szCs w:val="22"/>
          <w:lang w:val="ro-RO"/>
        </w:rPr>
        <w:t>, din localitatea Pitești, județul Argeș.</w:t>
      </w:r>
    </w:p>
    <w:p w14:paraId="36644AAA" w14:textId="77777777" w:rsidR="009A49DB" w:rsidRDefault="009A49DB" w:rsidP="00A57501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5350DF9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57501">
        <w:rPr>
          <w:rFonts w:ascii="Arial" w:eastAsia="Arial" w:hAnsi="Arial" w:cs="Arial"/>
          <w:b/>
          <w:bCs/>
          <w:sz w:val="22"/>
          <w:szCs w:val="22"/>
          <w:lang w:val="ro-RO"/>
        </w:rPr>
        <w:t>3 martie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D02653" w:rsidRPr="00D02653">
        <w:rPr>
          <w:rFonts w:ascii="Arial" w:eastAsia="Arial" w:hAnsi="Arial" w:cs="Arial"/>
          <w:b/>
          <w:bCs/>
          <w:sz w:val="22"/>
          <w:szCs w:val="22"/>
          <w:lang w:val="ro-RO"/>
        </w:rPr>
        <w:t>21:00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D7C4" w14:textId="77777777" w:rsidR="00E70422" w:rsidRDefault="00E70422" w:rsidP="003D0A5B">
      <w:pPr>
        <w:spacing w:line="240" w:lineRule="auto"/>
      </w:pPr>
      <w:r>
        <w:separator/>
      </w:r>
    </w:p>
  </w:endnote>
  <w:endnote w:type="continuationSeparator" w:id="0">
    <w:p w14:paraId="715373FB" w14:textId="77777777" w:rsidR="00E70422" w:rsidRDefault="00E7042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31F3" w14:textId="77777777" w:rsidR="00E70422" w:rsidRDefault="00E70422" w:rsidP="003D0A5B">
      <w:pPr>
        <w:spacing w:line="240" w:lineRule="auto"/>
      </w:pPr>
      <w:r>
        <w:separator/>
      </w:r>
    </w:p>
  </w:footnote>
  <w:footnote w:type="continuationSeparator" w:id="0">
    <w:p w14:paraId="0441D69B" w14:textId="77777777" w:rsidR="00E70422" w:rsidRDefault="00E7042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1D9F"/>
    <w:rsid w:val="000752AB"/>
    <w:rsid w:val="000757A4"/>
    <w:rsid w:val="00081A6C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59CB"/>
    <w:rsid w:val="00270595"/>
    <w:rsid w:val="00274B48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BFB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3309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5A9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1B4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5CBD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580C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6D2A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3E01"/>
    <w:rsid w:val="009977BF"/>
    <w:rsid w:val="009A49DB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46DE"/>
    <w:rsid w:val="00A555B7"/>
    <w:rsid w:val="00A57501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36FB"/>
    <w:rsid w:val="00CF7907"/>
    <w:rsid w:val="00D00190"/>
    <w:rsid w:val="00D01316"/>
    <w:rsid w:val="00D02653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2026-03-03T07:55:00Z</dcterms:created>
  <dcterms:modified xsi:type="dcterms:W3CDTF">2026-03-03T09:24:00Z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