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35196B5" w:rsidR="00052A21" w:rsidRPr="001531BA" w:rsidRDefault="005A48F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sz w:val="22"/>
          <w:szCs w:val="22"/>
          <w:lang w:val="ro-RO"/>
        </w:rPr>
        <w:t>aprilie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7DC2E7E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>localitatea Craiova, județul Dolj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6D53655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A62B6E">
        <w:rPr>
          <w:rFonts w:ascii="Arial" w:hAnsi="Arial" w:cs="Arial"/>
          <w:sz w:val="22"/>
          <w:szCs w:val="22"/>
          <w:lang w:val="ro-RO"/>
        </w:rPr>
        <w:t xml:space="preserve">un </w:t>
      </w:r>
      <w:r w:rsidR="005741CE">
        <w:rPr>
          <w:rFonts w:ascii="Arial" w:hAnsi="Arial" w:cs="Arial"/>
          <w:sz w:val="22"/>
          <w:szCs w:val="22"/>
          <w:lang w:val="ro-RO"/>
        </w:rPr>
        <w:t>branșament din cadrul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 pe </w:t>
      </w:r>
      <w:r w:rsidR="00EF3759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BF6DA5">
        <w:rPr>
          <w:rFonts w:ascii="Arial" w:hAnsi="Arial" w:cs="Arial"/>
          <w:sz w:val="22"/>
          <w:szCs w:val="22"/>
          <w:lang w:val="ro-RO"/>
        </w:rPr>
        <w:t>Țicleni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BF6DA5">
        <w:rPr>
          <w:rFonts w:ascii="Arial" w:hAnsi="Arial" w:cs="Arial"/>
          <w:sz w:val="22"/>
          <w:szCs w:val="22"/>
          <w:lang w:val="ro-RO"/>
        </w:rPr>
        <w:t xml:space="preserve">localitatea Craiova, </w:t>
      </w:r>
      <w:r w:rsidR="00490E26">
        <w:rPr>
          <w:rFonts w:ascii="Arial" w:hAnsi="Arial" w:cs="Arial"/>
          <w:sz w:val="22"/>
          <w:szCs w:val="22"/>
          <w:lang w:val="ro-RO"/>
        </w:rPr>
        <w:t>județul Dolj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90E26">
        <w:rPr>
          <w:rFonts w:ascii="Arial" w:eastAsia="Arial" w:hAnsi="Arial" w:cs="Arial"/>
          <w:b/>
          <w:bCs/>
          <w:sz w:val="22"/>
          <w:szCs w:val="22"/>
          <w:lang w:val="ro-RO"/>
        </w:rPr>
        <w:t>ieri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90E2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aprilie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90E26">
        <w:rPr>
          <w:rFonts w:ascii="Arial" w:eastAsia="Arial" w:hAnsi="Arial" w:cs="Arial"/>
          <w:b/>
          <w:sz w:val="22"/>
          <w:szCs w:val="22"/>
          <w:lang w:val="ro-RO"/>
        </w:rPr>
        <w:t>23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31043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22BF8E6B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DD0115">
        <w:rPr>
          <w:rFonts w:ascii="Arial" w:hAnsi="Arial" w:cs="Arial"/>
          <w:b/>
          <w:bCs/>
          <w:sz w:val="22"/>
          <w:szCs w:val="22"/>
          <w:lang w:val="ro-RO"/>
        </w:rPr>
        <w:t>130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376A8F">
        <w:rPr>
          <w:rFonts w:ascii="Arial" w:hAnsi="Arial" w:cs="Arial"/>
          <w:sz w:val="22"/>
          <w:szCs w:val="22"/>
          <w:lang w:val="ro-RO"/>
        </w:rPr>
        <w:t xml:space="preserve"> </w:t>
      </w:r>
      <w:r w:rsidR="00DD0115">
        <w:rPr>
          <w:rFonts w:ascii="Arial" w:hAnsi="Arial" w:cs="Arial"/>
          <w:sz w:val="22"/>
          <w:szCs w:val="22"/>
          <w:lang w:val="ro-RO"/>
        </w:rPr>
        <w:t>C</w:t>
      </w:r>
      <w:r w:rsidR="00DD0115" w:rsidRPr="00DD0115">
        <w:rPr>
          <w:rFonts w:ascii="Arial" w:hAnsi="Arial" w:cs="Arial"/>
          <w:sz w:val="22"/>
          <w:szCs w:val="22"/>
          <w:lang w:val="ro-RO"/>
        </w:rPr>
        <w:t>ăpșunilor</w:t>
      </w:r>
      <w:r w:rsidR="00DD0115">
        <w:rPr>
          <w:rFonts w:ascii="Arial" w:hAnsi="Arial" w:cs="Arial"/>
          <w:sz w:val="22"/>
          <w:szCs w:val="22"/>
          <w:lang w:val="ro-RO"/>
        </w:rPr>
        <w:t xml:space="preserve">, </w:t>
      </w:r>
      <w:r w:rsidR="00DD0115" w:rsidRPr="00DD0115">
        <w:rPr>
          <w:rFonts w:ascii="Arial" w:hAnsi="Arial" w:cs="Arial"/>
          <w:sz w:val="22"/>
          <w:szCs w:val="22"/>
          <w:lang w:val="ro-RO"/>
        </w:rPr>
        <w:t>Moreni</w:t>
      </w:r>
      <w:r w:rsidR="00DD0115">
        <w:rPr>
          <w:rFonts w:ascii="Arial" w:hAnsi="Arial" w:cs="Arial"/>
          <w:sz w:val="22"/>
          <w:szCs w:val="22"/>
          <w:lang w:val="ro-RO"/>
        </w:rPr>
        <w:t xml:space="preserve">, </w:t>
      </w:r>
      <w:r w:rsidR="00DD0115" w:rsidRPr="00DD0115">
        <w:rPr>
          <w:rFonts w:ascii="Arial" w:hAnsi="Arial" w:cs="Arial"/>
          <w:sz w:val="22"/>
          <w:szCs w:val="22"/>
          <w:lang w:val="ro-RO"/>
        </w:rPr>
        <w:t>Slănic</w:t>
      </w:r>
      <w:r w:rsidR="00DD0115">
        <w:rPr>
          <w:rFonts w:ascii="Arial" w:hAnsi="Arial" w:cs="Arial"/>
          <w:sz w:val="22"/>
          <w:szCs w:val="22"/>
          <w:lang w:val="ro-RO"/>
        </w:rPr>
        <w:t xml:space="preserve"> și </w:t>
      </w:r>
      <w:r w:rsidR="00DD0115" w:rsidRPr="00DD0115">
        <w:rPr>
          <w:rFonts w:ascii="Arial" w:hAnsi="Arial" w:cs="Arial"/>
          <w:sz w:val="22"/>
          <w:szCs w:val="22"/>
          <w:lang w:val="ro-RO"/>
        </w:rPr>
        <w:t>Țicleni</w:t>
      </w:r>
      <w:r w:rsidR="00DD0115">
        <w:rPr>
          <w:rFonts w:ascii="Arial" w:hAnsi="Arial" w:cs="Arial"/>
          <w:sz w:val="22"/>
          <w:szCs w:val="22"/>
          <w:lang w:val="ro-RO"/>
        </w:rPr>
        <w:t xml:space="preserve">, din </w:t>
      </w:r>
      <w:r w:rsidR="00DD0115">
        <w:rPr>
          <w:rFonts w:ascii="Arial" w:hAnsi="Arial" w:cs="Arial"/>
          <w:sz w:val="22"/>
          <w:szCs w:val="22"/>
          <w:lang w:val="ro-RO"/>
        </w:rPr>
        <w:t>localitatea Craiova, județul Dolj</w:t>
      </w:r>
      <w:r w:rsidR="00DD0115">
        <w:rPr>
          <w:rFonts w:ascii="Arial" w:hAnsi="Arial" w:cs="Arial"/>
          <w:sz w:val="22"/>
          <w:szCs w:val="22"/>
          <w:lang w:val="ro-RO"/>
        </w:rPr>
        <w:t>.</w:t>
      </w:r>
    </w:p>
    <w:p w14:paraId="47E55385" w14:textId="77777777" w:rsidR="00823402" w:rsidRPr="0008430D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7A2ED32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1548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>aprilie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DD0115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D85F" w14:textId="77777777" w:rsidR="00220579" w:rsidRDefault="00220579" w:rsidP="003D0A5B">
      <w:pPr>
        <w:spacing w:line="240" w:lineRule="auto"/>
      </w:pPr>
      <w:r>
        <w:separator/>
      </w:r>
    </w:p>
  </w:endnote>
  <w:endnote w:type="continuationSeparator" w:id="0">
    <w:p w14:paraId="1E7B1C4B" w14:textId="77777777" w:rsidR="00220579" w:rsidRDefault="0022057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C5ED" w14:textId="77777777" w:rsidR="00220579" w:rsidRDefault="00220579" w:rsidP="003D0A5B">
      <w:pPr>
        <w:spacing w:line="240" w:lineRule="auto"/>
      </w:pPr>
      <w:r>
        <w:separator/>
      </w:r>
    </w:p>
  </w:footnote>
  <w:footnote w:type="continuationSeparator" w:id="0">
    <w:p w14:paraId="3E7C2F2C" w14:textId="77777777" w:rsidR="00220579" w:rsidRDefault="0022057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2026-04-02T05:27:00Z</dcterms:created>
  <dcterms:modified xsi:type="dcterms:W3CDTF">2026-04-02T05:31:00Z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