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633D372" w:rsidR="00052A21" w:rsidRPr="001531BA" w:rsidRDefault="00F018B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15 aprilie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4C3DC1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F2C0BC9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37514" w:rsidRPr="00465B7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localitatea </w:t>
      </w:r>
      <w:r w:rsidR="00F018B2">
        <w:rPr>
          <w:rFonts w:ascii="Arial" w:eastAsia="Arial" w:hAnsi="Arial" w:cs="Arial"/>
          <w:b/>
          <w:bCs/>
          <w:sz w:val="22"/>
          <w:szCs w:val="22"/>
          <w:lang w:val="ro-RO"/>
        </w:rPr>
        <w:t>Dragomirești</w:t>
      </w:r>
      <w:r w:rsidR="00437514" w:rsidRPr="00465B7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F018B2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="00437514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EA862AB" w:rsidR="00B35123" w:rsidRPr="00D47643" w:rsidRDefault="009F402F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</w:t>
      </w:r>
      <w:r w:rsidR="00086BAA" w:rsidRPr="00086BAA">
        <w:rPr>
          <w:rFonts w:ascii="Arial" w:hAnsi="Arial" w:cs="Arial"/>
          <w:sz w:val="22"/>
          <w:szCs w:val="22"/>
          <w:lang w:val="ro-RO"/>
        </w:rPr>
        <w:t xml:space="preserve"> identificarii unei avarii la conducta d</w:t>
      </w:r>
      <w:r w:rsidR="00086BAA">
        <w:rPr>
          <w:rFonts w:ascii="Arial" w:hAnsi="Arial" w:cs="Arial"/>
          <w:sz w:val="22"/>
          <w:szCs w:val="22"/>
          <w:lang w:val="ro-RO"/>
        </w:rPr>
        <w:t>in</w:t>
      </w:r>
      <w:r w:rsidR="00086BAA" w:rsidRPr="00086BAA">
        <w:rPr>
          <w:rFonts w:ascii="Arial" w:hAnsi="Arial" w:cs="Arial"/>
          <w:sz w:val="22"/>
          <w:szCs w:val="22"/>
          <w:lang w:val="ro-RO"/>
        </w:rPr>
        <w:t xml:space="preserve"> amonte</w:t>
      </w:r>
      <w:r w:rsidR="00086BAA">
        <w:rPr>
          <w:rFonts w:ascii="Arial" w:hAnsi="Arial" w:cs="Arial"/>
          <w:sz w:val="22"/>
          <w:szCs w:val="22"/>
          <w:lang w:val="ro-RO"/>
        </w:rPr>
        <w:t xml:space="preserve"> de</w:t>
      </w:r>
      <w:r w:rsidR="00086BAA" w:rsidRPr="00086BAA">
        <w:rPr>
          <w:rFonts w:ascii="Arial" w:hAnsi="Arial" w:cs="Arial"/>
          <w:sz w:val="22"/>
          <w:szCs w:val="22"/>
          <w:lang w:val="ro-RO"/>
        </w:rPr>
        <w:t xml:space="preserve"> </w:t>
      </w:r>
      <w:r w:rsidR="00086BAA" w:rsidRPr="00D47643">
        <w:rPr>
          <w:rFonts w:ascii="Arial" w:hAnsi="Arial" w:cs="Arial"/>
          <w:sz w:val="22"/>
          <w:szCs w:val="22"/>
          <w:lang w:val="ro-RO"/>
        </w:rPr>
        <w:t>Stați</w:t>
      </w:r>
      <w:r w:rsidR="00086BAA">
        <w:rPr>
          <w:rFonts w:ascii="Arial" w:hAnsi="Arial" w:cs="Arial"/>
          <w:sz w:val="22"/>
          <w:szCs w:val="22"/>
          <w:lang w:val="ro-RO"/>
        </w:rPr>
        <w:t>a</w:t>
      </w:r>
      <w:r w:rsidR="00086BAA" w:rsidRPr="00D47643">
        <w:rPr>
          <w:rFonts w:ascii="Arial" w:hAnsi="Arial" w:cs="Arial"/>
          <w:sz w:val="22"/>
          <w:szCs w:val="22"/>
          <w:lang w:val="ro-RO"/>
        </w:rPr>
        <w:t xml:space="preserve"> de Reglare Măsurare aparținând OMV Petrom</w:t>
      </w:r>
      <w:r w:rsidR="00086BAA" w:rsidRPr="00086BAA">
        <w:rPr>
          <w:rFonts w:ascii="Arial" w:hAnsi="Arial" w:cs="Arial"/>
          <w:sz w:val="22"/>
          <w:szCs w:val="22"/>
          <w:lang w:val="ro-RO"/>
        </w:rPr>
        <w:t xml:space="preserve"> </w:t>
      </w:r>
      <w:r w:rsidR="00086BAA" w:rsidRPr="00D47643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086BAA">
        <w:rPr>
          <w:rFonts w:ascii="Arial" w:hAnsi="Arial" w:cs="Arial"/>
          <w:sz w:val="22"/>
          <w:szCs w:val="22"/>
          <w:lang w:val="ro-RO"/>
        </w:rPr>
        <w:t>Dragomirești</w:t>
      </w:r>
      <w:r w:rsidR="00086BAA" w:rsidRPr="00D47643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86BAA">
        <w:rPr>
          <w:rFonts w:ascii="Arial" w:hAnsi="Arial" w:cs="Arial"/>
          <w:sz w:val="22"/>
          <w:szCs w:val="22"/>
          <w:lang w:val="ro-RO"/>
        </w:rPr>
        <w:t xml:space="preserve">Dâmbovița, OMV Petrom </w:t>
      </w:r>
      <w:r w:rsidR="00086BAA" w:rsidRPr="00086BAA">
        <w:rPr>
          <w:rFonts w:ascii="Arial" w:hAnsi="Arial" w:cs="Arial"/>
          <w:sz w:val="22"/>
          <w:szCs w:val="22"/>
          <w:lang w:val="ro-RO"/>
        </w:rPr>
        <w:t>a intrerupt livrarea gazelor naturale prin</w:t>
      </w:r>
      <w:r w:rsidR="00086BAA">
        <w:rPr>
          <w:rFonts w:ascii="Arial" w:hAnsi="Arial" w:cs="Arial"/>
          <w:sz w:val="22"/>
          <w:szCs w:val="22"/>
          <w:lang w:val="ro-RO"/>
        </w:rPr>
        <w:t xml:space="preserve"> această stație. </w:t>
      </w:r>
      <w:r>
        <w:rPr>
          <w:rFonts w:ascii="Arial" w:hAnsi="Arial" w:cs="Arial"/>
          <w:sz w:val="22"/>
          <w:szCs w:val="22"/>
          <w:lang w:val="ro-RO"/>
        </w:rPr>
        <w:t>P</w:t>
      </w:r>
      <w:r w:rsidR="00A25EB1" w:rsidRPr="00D47643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D47643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D47643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</w:t>
      </w:r>
      <w:r w:rsidR="00026888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3DC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018B2">
        <w:rPr>
          <w:rFonts w:ascii="Arial" w:eastAsia="Arial" w:hAnsi="Arial" w:cs="Arial"/>
          <w:b/>
          <w:bCs/>
          <w:sz w:val="22"/>
          <w:szCs w:val="22"/>
          <w:lang w:val="ro-RO"/>
        </w:rPr>
        <w:t>5 aprilie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4C3DC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D4764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D47643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 w:rsidRPr="00D4764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47643" w:rsidRPr="00D47643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D47643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018B2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D47643">
        <w:rPr>
          <w:rFonts w:ascii="Arial" w:eastAsia="Arial" w:hAnsi="Arial" w:cs="Arial"/>
          <w:sz w:val="22"/>
          <w:szCs w:val="22"/>
          <w:lang w:val="ro-RO"/>
        </w:rPr>
        <w:t>.</w:t>
      </w:r>
      <w:r w:rsidR="00086BAA" w:rsidRPr="00086BAA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C1EAB5B" w14:textId="47E874A1" w:rsidR="00E10C26" w:rsidRPr="00D4764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4F3DAFBB" w:rsidR="00161CA8" w:rsidRPr="00D47643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7643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D47643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D47643">
        <w:rPr>
          <w:rFonts w:ascii="Arial" w:hAnsi="Arial" w:cs="Arial"/>
          <w:sz w:val="22"/>
          <w:szCs w:val="22"/>
          <w:lang w:val="ro-RO"/>
        </w:rPr>
        <w:t>,</w:t>
      </w:r>
      <w:r w:rsidR="000A67D5" w:rsidRPr="00D47643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D47643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018B2">
        <w:rPr>
          <w:rFonts w:ascii="Arial" w:hAnsi="Arial" w:cs="Arial"/>
          <w:b/>
          <w:bCs/>
          <w:sz w:val="22"/>
          <w:szCs w:val="22"/>
          <w:lang w:val="ro-RO"/>
        </w:rPr>
        <w:t>659</w:t>
      </w:r>
      <w:r w:rsidR="008856E2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D4764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47643" w:rsidRPr="00D47643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F018B2">
        <w:rPr>
          <w:rFonts w:ascii="Arial" w:hAnsi="Arial" w:cs="Arial"/>
          <w:sz w:val="22"/>
          <w:szCs w:val="22"/>
          <w:lang w:val="ro-RO"/>
        </w:rPr>
        <w:t>Dragomirești</w:t>
      </w:r>
      <w:r w:rsidR="00D47643" w:rsidRPr="00D47643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018B2">
        <w:rPr>
          <w:rFonts w:ascii="Arial" w:hAnsi="Arial" w:cs="Arial"/>
          <w:sz w:val="22"/>
          <w:szCs w:val="22"/>
          <w:lang w:val="ro-RO"/>
        </w:rPr>
        <w:t>Dâmbovița</w:t>
      </w:r>
      <w:r w:rsidR="00D47643" w:rsidRPr="00D47643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7ED084C2" w14:textId="77777777" w:rsidR="003E3F25" w:rsidRPr="00D47643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3F05257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F018B2">
        <w:rPr>
          <w:rFonts w:ascii="Arial" w:eastAsia="Arial" w:hAnsi="Arial" w:cs="Arial"/>
          <w:b/>
          <w:bCs/>
          <w:sz w:val="22"/>
          <w:szCs w:val="22"/>
          <w:lang w:val="ro-RO"/>
        </w:rPr>
        <w:t>15 aprilie</w:t>
      </w:r>
      <w:r w:rsidR="00D4764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2026, </w:t>
      </w:r>
      <w:r w:rsidR="000A3CC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până la </w:t>
      </w:r>
      <w:r w:rsidR="00D4764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ora </w:t>
      </w:r>
      <w:r w:rsidR="00F018B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D4764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2:00.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47E7D10" w14:textId="77777777" w:rsidR="00540683" w:rsidRPr="00935A6A" w:rsidRDefault="00540683" w:rsidP="00540683">
      <w:pPr>
        <w:jc w:val="both"/>
        <w:rPr>
          <w:sz w:val="22"/>
          <w:szCs w:val="22"/>
          <w:lang w:val="ro-RO"/>
        </w:rPr>
      </w:pPr>
      <w:bookmarkStart w:id="0" w:name="_heading=h.gjdgxs" w:colFirst="0" w:colLast="0"/>
      <w:bookmarkStart w:id="1" w:name="_Hlk219991162"/>
      <w:bookmarkEnd w:id="0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Distrigaz Sud Rețele este lider în distribuția de gaze naturale în România, cu o expertiză de 50 de ani în acest domeniu, având 2.323.728 clienți, circa 24.483 km rețea și 3.019 de angajați</w:t>
      </w:r>
      <w:bookmarkEnd w:id="1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. </w:t>
      </w:r>
      <w:bookmarkStart w:id="2" w:name="_Hlk219991185"/>
      <w:r w:rsidRPr="00935A6A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1.390 de localități, pe raza a 20 județe din sudul și centrul României: Argeș, Brăila, Brașov, Buzău, Călărași, Constanța, Covasna, Dâmbovița, Dolj, Galați, Giurgiu, Gorj, Ialomița, Ilfov, Olt, Prahova, Teleorman, Tulcea, Vâlcea, Vrancea și în Municipiul București.</w:t>
      </w:r>
      <w:bookmarkEnd w:id="2"/>
    </w:p>
    <w:p w14:paraId="34063304" w14:textId="1EE31E3A" w:rsidR="003D0A5B" w:rsidRPr="00052A21" w:rsidRDefault="003D0A5B" w:rsidP="00540683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E7A3" w14:textId="77777777" w:rsidR="003D0236" w:rsidRDefault="003D0236" w:rsidP="003D0A5B">
      <w:pPr>
        <w:spacing w:line="240" w:lineRule="auto"/>
      </w:pPr>
      <w:r>
        <w:separator/>
      </w:r>
    </w:p>
  </w:endnote>
  <w:endnote w:type="continuationSeparator" w:id="0">
    <w:p w14:paraId="0691FDD5" w14:textId="77777777" w:rsidR="003D0236" w:rsidRDefault="003D023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D118" w14:textId="77777777" w:rsidR="003D0236" w:rsidRDefault="003D0236" w:rsidP="003D0A5B">
      <w:pPr>
        <w:spacing w:line="240" w:lineRule="auto"/>
      </w:pPr>
      <w:r>
        <w:separator/>
      </w:r>
    </w:p>
  </w:footnote>
  <w:footnote w:type="continuationSeparator" w:id="0">
    <w:p w14:paraId="17A61ACF" w14:textId="77777777" w:rsidR="003D0236" w:rsidRDefault="003D023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620CB1"/>
    <w:multiLevelType w:val="multilevel"/>
    <w:tmpl w:val="16089F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7"/>
  </w:num>
  <w:num w:numId="9" w16cid:durableId="399181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6BAA"/>
    <w:rsid w:val="000872E2"/>
    <w:rsid w:val="000938BD"/>
    <w:rsid w:val="00093F0A"/>
    <w:rsid w:val="0009526B"/>
    <w:rsid w:val="00095ACE"/>
    <w:rsid w:val="00097EA2"/>
    <w:rsid w:val="000A2CEC"/>
    <w:rsid w:val="000A3B02"/>
    <w:rsid w:val="000A3CC8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236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37514"/>
    <w:rsid w:val="00441C69"/>
    <w:rsid w:val="00443587"/>
    <w:rsid w:val="004441FE"/>
    <w:rsid w:val="00444BE8"/>
    <w:rsid w:val="0045508F"/>
    <w:rsid w:val="00456BC9"/>
    <w:rsid w:val="004576A0"/>
    <w:rsid w:val="00465B7E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3DC1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683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06A31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38A3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6B45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3AA5"/>
    <w:rsid w:val="009977BF"/>
    <w:rsid w:val="009A31F5"/>
    <w:rsid w:val="009A6767"/>
    <w:rsid w:val="009B2012"/>
    <w:rsid w:val="009B36FA"/>
    <w:rsid w:val="009B454E"/>
    <w:rsid w:val="009B6929"/>
    <w:rsid w:val="009C0CE0"/>
    <w:rsid w:val="009C5370"/>
    <w:rsid w:val="009D0862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402F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034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39F4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374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E8A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47643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21C5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18B2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4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PATRICHI Mihaela (ENGIE Romania SA)</cp:lastModifiedBy>
  <cp:revision>2</cp:revision>
  <dcterms:created xsi:type="dcterms:W3CDTF">2026-04-15T14:22:00Z</dcterms:created>
  <dcterms:modified xsi:type="dcterms:W3CDTF">2026-04-15T14:22:00Z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